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89A7" w14:textId="15E5C7BF" w:rsidR="00EA40E4" w:rsidRPr="00E30279" w:rsidRDefault="00423280" w:rsidP="00EA40E4">
      <w:pPr>
        <w:pStyle w:val="NormalWeb"/>
        <w:spacing w:before="0" w:beforeAutospacing="0" w:after="0" w:afterAutospacing="0"/>
        <w:jc w:val="center"/>
        <w:rPr>
          <w:rFonts w:ascii="Arial Rounded MT Bold" w:hAnsi="Arial Rounded MT Bold"/>
          <w:noProof/>
          <w:color w:val="0070C0"/>
          <w:sz w:val="52"/>
          <w:szCs w:val="52"/>
        </w:rPr>
      </w:pPr>
      <w:bookmarkStart w:id="0" w:name="_Hlk193992287"/>
      <w:r w:rsidRPr="000629E3">
        <w:rPr>
          <w:noProof/>
          <w:sz w:val="20"/>
          <w:szCs w:val="20"/>
        </w:rPr>
        <w:drawing>
          <wp:anchor distT="0" distB="0" distL="114300" distR="114300" simplePos="0" relativeHeight="251659264" behindDoc="1" locked="0" layoutInCell="1" allowOverlap="1" wp14:anchorId="5E9F65C4" wp14:editId="04E42FBE">
            <wp:simplePos x="0" y="0"/>
            <wp:positionH relativeFrom="margin">
              <wp:posOffset>325755</wp:posOffset>
            </wp:positionH>
            <wp:positionV relativeFrom="paragraph">
              <wp:posOffset>203835</wp:posOffset>
            </wp:positionV>
            <wp:extent cx="754380" cy="1883410"/>
            <wp:effectExtent l="0" t="0" r="7620" b="2540"/>
            <wp:wrapTight wrapText="bothSides">
              <wp:wrapPolygon edited="0">
                <wp:start x="0" y="0"/>
                <wp:lineTo x="0" y="21411"/>
                <wp:lineTo x="21273" y="21411"/>
                <wp:lineTo x="21273"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188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0E4" w:rsidRPr="00E30279">
        <w:rPr>
          <w:rFonts w:ascii="Arial Rounded MT Bold" w:hAnsi="Arial Rounded MT Bold"/>
          <w:noProof/>
          <w:color w:val="0070C0"/>
          <w:sz w:val="52"/>
          <w:szCs w:val="52"/>
        </w:rPr>
        <w:t xml:space="preserve">Jubilé en l’honneur de </w:t>
      </w:r>
    </w:p>
    <w:p w14:paraId="06888943" w14:textId="496F9D20" w:rsidR="00EA40E4" w:rsidRDefault="00EA40E4" w:rsidP="00EA40E4">
      <w:pPr>
        <w:pStyle w:val="NormalWeb"/>
        <w:spacing w:before="0" w:beforeAutospacing="0" w:after="0" w:afterAutospacing="0"/>
        <w:jc w:val="center"/>
        <w:rPr>
          <w:rFonts w:ascii="Arial Rounded MT Bold" w:hAnsi="Arial Rounded MT Bold"/>
          <w:noProof/>
          <w:color w:val="0070C0"/>
          <w:sz w:val="52"/>
          <w:szCs w:val="52"/>
        </w:rPr>
      </w:pPr>
      <w:r w:rsidRPr="00E30279">
        <w:rPr>
          <w:rFonts w:ascii="Arial Rounded MT Bold" w:hAnsi="Arial Rounded MT Bold"/>
          <w:noProof/>
          <w:color w:val="0070C0"/>
          <w:sz w:val="52"/>
          <w:szCs w:val="52"/>
        </w:rPr>
        <w:t>Notre-Dame du Pilier</w:t>
      </w:r>
    </w:p>
    <w:p w14:paraId="3F068EA8" w14:textId="77777777" w:rsidR="00EA40E4" w:rsidRPr="0055313C" w:rsidRDefault="00EA40E4" w:rsidP="00EA40E4">
      <w:pPr>
        <w:pStyle w:val="NormalWeb"/>
        <w:spacing w:before="0" w:beforeAutospacing="0" w:after="0" w:afterAutospacing="0"/>
        <w:jc w:val="center"/>
        <w:rPr>
          <w:rFonts w:ascii="Arial Rounded MT Bold" w:hAnsi="Arial Rounded MT Bold"/>
          <w:noProof/>
          <w:color w:val="0070C0"/>
          <w:sz w:val="10"/>
          <w:szCs w:val="10"/>
        </w:rPr>
      </w:pPr>
    </w:p>
    <w:p w14:paraId="799B8929" w14:textId="6C414E69" w:rsidR="00EA40E4" w:rsidRPr="00297BBE" w:rsidRDefault="00EA40E4" w:rsidP="00EA40E4">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1000 ans de prière mariale à Saint-Lô</w:t>
      </w:r>
    </w:p>
    <w:p w14:paraId="5EE9EAB2" w14:textId="1F944347" w:rsidR="00EA40E4" w:rsidRPr="00297BBE" w:rsidRDefault="00EA40E4" w:rsidP="00EA40E4">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(1025-2025)</w:t>
      </w:r>
    </w:p>
    <w:p w14:paraId="4EDD91CB" w14:textId="77777777" w:rsidR="00EA40E4" w:rsidRPr="00297BBE" w:rsidRDefault="00EA40E4" w:rsidP="00EA40E4">
      <w:pPr>
        <w:pStyle w:val="NormalWeb"/>
        <w:spacing w:before="0" w:beforeAutospacing="0" w:after="0" w:afterAutospacing="0"/>
        <w:jc w:val="center"/>
        <w:rPr>
          <w:rFonts w:ascii="Arial Rounded MT Bold" w:hAnsi="Arial Rounded MT Bold"/>
          <w:i/>
          <w:iCs/>
          <w:noProof/>
          <w:color w:val="FF0000"/>
          <w:sz w:val="32"/>
          <w:szCs w:val="32"/>
        </w:rPr>
      </w:pPr>
      <w:r w:rsidRPr="00297BBE">
        <w:rPr>
          <w:rFonts w:ascii="Arial Rounded MT Bold" w:hAnsi="Arial Rounded MT Bold"/>
          <w:i/>
          <w:iCs/>
          <w:noProof/>
          <w:color w:val="FF0000"/>
          <w:sz w:val="32"/>
          <w:szCs w:val="32"/>
        </w:rPr>
        <w:t>Du 12 octobre 2024 au 12 octobre 2025</w:t>
      </w:r>
    </w:p>
    <w:p w14:paraId="252EFE80" w14:textId="34D7E48A" w:rsidR="00EA40E4" w:rsidRPr="000629E3" w:rsidRDefault="00EA40E4" w:rsidP="00EA40E4">
      <w:pPr>
        <w:pStyle w:val="NormalWeb"/>
        <w:spacing w:before="0" w:beforeAutospacing="0" w:after="0" w:afterAutospacing="0"/>
        <w:jc w:val="center"/>
        <w:rPr>
          <w:rFonts w:ascii="Arial Rounded MT Bold" w:hAnsi="Arial Rounded MT Bold"/>
          <w:i/>
          <w:iCs/>
          <w:noProof/>
          <w:color w:val="0070C0"/>
          <w:sz w:val="20"/>
          <w:szCs w:val="20"/>
        </w:rPr>
      </w:pPr>
      <w:r w:rsidRPr="000629E3">
        <w:rPr>
          <w:rFonts w:ascii="Arial Rounded MT Bold" w:hAnsi="Arial Rounded MT Bold"/>
          <w:noProof/>
          <w:color w:val="0070C0"/>
          <w:sz w:val="20"/>
          <w:szCs w:val="20"/>
        </w:rPr>
        <w:t xml:space="preserve">     </w:t>
      </w:r>
      <w:bookmarkStart w:id="1" w:name="_Hlk177807890"/>
    </w:p>
    <w:bookmarkEnd w:id="1"/>
    <w:p w14:paraId="16E6419B" w14:textId="77777777" w:rsidR="00EA40E4" w:rsidRDefault="00EA40E4" w:rsidP="00EA40E4">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Neuvaine du mois</w:t>
      </w:r>
    </w:p>
    <w:p w14:paraId="1A6F8744" w14:textId="0880BFCF" w:rsidR="00EA40E4" w:rsidRDefault="00EA40E4" w:rsidP="00EA40E4">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 xml:space="preserve">Du 4 au 12 </w:t>
      </w:r>
      <w:r w:rsidR="007F3446">
        <w:rPr>
          <w:rFonts w:ascii="Arial Rounded MT Bold" w:hAnsi="Arial Rounded MT Bold"/>
          <w:noProof/>
          <w:color w:val="0070C0"/>
          <w:sz w:val="40"/>
          <w:szCs w:val="40"/>
          <w:u w:val="single"/>
        </w:rPr>
        <w:t>avril</w:t>
      </w:r>
    </w:p>
    <w:p w14:paraId="43A4F8C5" w14:textId="77777777" w:rsidR="00EA40E4" w:rsidRDefault="00EA40E4" w:rsidP="00EA40E4">
      <w:pPr>
        <w:pStyle w:val="NormalWeb"/>
        <w:spacing w:before="0" w:beforeAutospacing="0" w:after="0" w:afterAutospacing="0"/>
        <w:ind w:left="2832" w:firstLine="708"/>
        <w:jc w:val="center"/>
      </w:pPr>
    </w:p>
    <w:p w14:paraId="7BB1B88F" w14:textId="7177F6DF" w:rsidR="00D237D0" w:rsidRDefault="004775D5" w:rsidP="00EA40E4">
      <w:pPr>
        <w:spacing w:after="0"/>
        <w:ind w:firstLine="708"/>
        <w:jc w:val="both"/>
        <w:rPr>
          <w:sz w:val="32"/>
          <w:szCs w:val="32"/>
        </w:rPr>
      </w:pPr>
      <w:r>
        <w:rPr>
          <w:b/>
          <w:bCs/>
          <w:noProof/>
          <w:sz w:val="44"/>
          <w:szCs w:val="44"/>
        </w:rPr>
        <w:drawing>
          <wp:anchor distT="0" distB="0" distL="114300" distR="114300" simplePos="0" relativeHeight="251660288" behindDoc="0" locked="0" layoutInCell="1" allowOverlap="1" wp14:anchorId="58344228" wp14:editId="528CA3F3">
            <wp:simplePos x="0" y="0"/>
            <wp:positionH relativeFrom="margin">
              <wp:posOffset>5697855</wp:posOffset>
            </wp:positionH>
            <wp:positionV relativeFrom="paragraph">
              <wp:posOffset>6350</wp:posOffset>
            </wp:positionV>
            <wp:extent cx="1146810" cy="1530350"/>
            <wp:effectExtent l="0" t="0" r="0" b="0"/>
            <wp:wrapThrough wrapText="bothSides">
              <wp:wrapPolygon edited="0">
                <wp:start x="0" y="0"/>
                <wp:lineTo x="0" y="21241"/>
                <wp:lineTo x="21169" y="21241"/>
                <wp:lineTo x="21169" y="0"/>
                <wp:lineTo x="0" y="0"/>
              </wp:wrapPolygon>
            </wp:wrapThrough>
            <wp:docPr id="6884149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810" cy="1530350"/>
                    </a:xfrm>
                    <a:prstGeom prst="rect">
                      <a:avLst/>
                    </a:prstGeom>
                    <a:noFill/>
                  </pic:spPr>
                </pic:pic>
              </a:graphicData>
            </a:graphic>
            <wp14:sizeRelH relativeFrom="margin">
              <wp14:pctWidth>0</wp14:pctWidth>
            </wp14:sizeRelH>
            <wp14:sizeRelV relativeFrom="margin">
              <wp14:pctHeight>0</wp14:pctHeight>
            </wp14:sizeRelV>
          </wp:anchor>
        </w:drawing>
      </w:r>
      <w:r w:rsidR="00854055" w:rsidRPr="00CC2E8C">
        <w:rPr>
          <w:sz w:val="32"/>
          <w:szCs w:val="32"/>
        </w:rPr>
        <w:t>Durant le mois d</w:t>
      </w:r>
      <w:r w:rsidR="00D237D0">
        <w:rPr>
          <w:sz w:val="32"/>
          <w:szCs w:val="32"/>
        </w:rPr>
        <w:t xml:space="preserve">’avril, nous honorons particulièrement un des grands saints missionnaires venu prêcher dans l’église Notre-Dame. </w:t>
      </w:r>
      <w:r>
        <w:rPr>
          <w:sz w:val="32"/>
          <w:szCs w:val="32"/>
        </w:rPr>
        <w:t xml:space="preserve">En effet, </w:t>
      </w:r>
      <w:r w:rsidR="00D237D0">
        <w:rPr>
          <w:sz w:val="32"/>
          <w:szCs w:val="32"/>
        </w:rPr>
        <w:t xml:space="preserve">Saint Louis-Marie </w:t>
      </w:r>
      <w:proofErr w:type="spellStart"/>
      <w:r w:rsidR="00D237D0">
        <w:rPr>
          <w:sz w:val="32"/>
          <w:szCs w:val="32"/>
        </w:rPr>
        <w:t>Grignion</w:t>
      </w:r>
      <w:proofErr w:type="spellEnd"/>
      <w:r w:rsidR="00D237D0">
        <w:rPr>
          <w:sz w:val="32"/>
          <w:szCs w:val="32"/>
        </w:rPr>
        <w:t xml:space="preserve">-de-Montfort est un grand </w:t>
      </w:r>
      <w:r>
        <w:rPr>
          <w:sz w:val="32"/>
          <w:szCs w:val="32"/>
        </w:rPr>
        <w:t>dévot</w:t>
      </w:r>
      <w:r w:rsidR="00D237D0">
        <w:rPr>
          <w:sz w:val="32"/>
          <w:szCs w:val="32"/>
        </w:rPr>
        <w:t xml:space="preserve"> à la Vierge Marie devant laquelle il pouvait rester en prière pendant des heures. L’auteur du Traité de la Vraie Dévotion à la Sainte Vierge</w:t>
      </w:r>
      <w:r>
        <w:rPr>
          <w:sz w:val="32"/>
          <w:szCs w:val="32"/>
        </w:rPr>
        <w:t>, célébré le 28 avril,</w:t>
      </w:r>
      <w:r w:rsidR="00D237D0">
        <w:rPr>
          <w:sz w:val="32"/>
          <w:szCs w:val="32"/>
        </w:rPr>
        <w:t xml:space="preserve"> a encouragé la consécration mariale. </w:t>
      </w:r>
    </w:p>
    <w:p w14:paraId="2252EA83" w14:textId="527289DE" w:rsidR="004775D5" w:rsidRDefault="00D237D0" w:rsidP="00EA40E4">
      <w:pPr>
        <w:spacing w:after="0"/>
        <w:ind w:firstLine="708"/>
        <w:jc w:val="both"/>
        <w:rPr>
          <w:sz w:val="32"/>
          <w:szCs w:val="32"/>
        </w:rPr>
      </w:pPr>
      <w:r>
        <w:rPr>
          <w:sz w:val="32"/>
          <w:szCs w:val="32"/>
        </w:rPr>
        <w:t xml:space="preserve">Sur </w:t>
      </w:r>
      <w:r w:rsidR="004775D5">
        <w:rPr>
          <w:sz w:val="32"/>
          <w:szCs w:val="32"/>
        </w:rPr>
        <w:t>nos</w:t>
      </w:r>
      <w:r>
        <w:rPr>
          <w:sz w:val="32"/>
          <w:szCs w:val="32"/>
        </w:rPr>
        <w:t xml:space="preserve"> paroisse</w:t>
      </w:r>
      <w:r w:rsidR="004775D5">
        <w:rPr>
          <w:sz w:val="32"/>
          <w:szCs w:val="32"/>
        </w:rPr>
        <w:t>s</w:t>
      </w:r>
      <w:r>
        <w:rPr>
          <w:sz w:val="32"/>
          <w:szCs w:val="32"/>
        </w:rPr>
        <w:t xml:space="preserve">, nous aurons l’occasion de nous préparer à cette consécration durant le temps pascal </w:t>
      </w:r>
      <w:r w:rsidR="004775D5">
        <w:rPr>
          <w:sz w:val="32"/>
          <w:szCs w:val="32"/>
        </w:rPr>
        <w:t>et</w:t>
      </w:r>
      <w:r>
        <w:rPr>
          <w:sz w:val="32"/>
          <w:szCs w:val="32"/>
        </w:rPr>
        <w:t xml:space="preserve"> durant la </w:t>
      </w:r>
      <w:r w:rsidR="004775D5">
        <w:rPr>
          <w:sz w:val="32"/>
          <w:szCs w:val="32"/>
        </w:rPr>
        <w:t xml:space="preserve">semaine de </w:t>
      </w:r>
      <w:r>
        <w:rPr>
          <w:sz w:val="32"/>
          <w:szCs w:val="32"/>
        </w:rPr>
        <w:t>mission du 1</w:t>
      </w:r>
      <w:r w:rsidRPr="00D237D0">
        <w:rPr>
          <w:sz w:val="32"/>
          <w:szCs w:val="32"/>
          <w:vertAlign w:val="superscript"/>
        </w:rPr>
        <w:t>er</w:t>
      </w:r>
      <w:r>
        <w:rPr>
          <w:sz w:val="32"/>
          <w:szCs w:val="32"/>
        </w:rPr>
        <w:t xml:space="preserve"> au 8 juin prochain accompagné par l</w:t>
      </w:r>
      <w:r w:rsidR="004775D5">
        <w:rPr>
          <w:sz w:val="32"/>
          <w:szCs w:val="32"/>
        </w:rPr>
        <w:t>a communauté des Serviteurs de Marie du Cœur de Jésus</w:t>
      </w:r>
      <w:r w:rsidR="005C0D91">
        <w:rPr>
          <w:sz w:val="32"/>
          <w:szCs w:val="32"/>
        </w:rPr>
        <w:t xml:space="preserve"> (communauté d’origine brésilienne résidant à Granville)</w:t>
      </w:r>
      <w:r w:rsidR="004775D5">
        <w:rPr>
          <w:sz w:val="32"/>
          <w:szCs w:val="32"/>
        </w:rPr>
        <w:t xml:space="preserve">. </w:t>
      </w:r>
      <w:r w:rsidR="005C0D91">
        <w:rPr>
          <w:sz w:val="32"/>
          <w:szCs w:val="32"/>
        </w:rPr>
        <w:t>Afin de comprendre cette démarche, u</w:t>
      </w:r>
      <w:r w:rsidR="004775D5">
        <w:rPr>
          <w:sz w:val="32"/>
          <w:szCs w:val="32"/>
        </w:rPr>
        <w:t xml:space="preserve">ne présentation en sera faite à Saint-Lô à la Cité </w:t>
      </w:r>
      <w:proofErr w:type="spellStart"/>
      <w:r w:rsidR="004775D5">
        <w:rPr>
          <w:sz w:val="32"/>
          <w:szCs w:val="32"/>
        </w:rPr>
        <w:t>Briovère</w:t>
      </w:r>
      <w:proofErr w:type="spellEnd"/>
      <w:r w:rsidR="004775D5">
        <w:rPr>
          <w:sz w:val="32"/>
          <w:szCs w:val="32"/>
        </w:rPr>
        <w:t xml:space="preserve"> le vendredi 2</w:t>
      </w:r>
      <w:r w:rsidR="00C7182D">
        <w:rPr>
          <w:sz w:val="32"/>
          <w:szCs w:val="32"/>
        </w:rPr>
        <w:t>5</w:t>
      </w:r>
      <w:r w:rsidR="004775D5">
        <w:rPr>
          <w:sz w:val="32"/>
          <w:szCs w:val="32"/>
        </w:rPr>
        <w:t xml:space="preserve"> avril soit à 17h, soit à 20h30, selon vos possibilités. Tous les paroissiens du doyenné sont invités</w:t>
      </w:r>
      <w:r w:rsidR="005C0D91">
        <w:rPr>
          <w:sz w:val="32"/>
          <w:szCs w:val="32"/>
        </w:rPr>
        <w:t xml:space="preserve"> à venir connaître</w:t>
      </w:r>
      <w:r w:rsidR="004775D5">
        <w:rPr>
          <w:sz w:val="32"/>
          <w:szCs w:val="32"/>
        </w:rPr>
        <w:t>.</w:t>
      </w:r>
    </w:p>
    <w:p w14:paraId="78CAEBD7" w14:textId="75EA6D31" w:rsidR="004775D5" w:rsidRDefault="004775D5" w:rsidP="00EA40E4">
      <w:pPr>
        <w:spacing w:after="0"/>
        <w:ind w:firstLine="708"/>
        <w:jc w:val="both"/>
        <w:rPr>
          <w:sz w:val="32"/>
          <w:szCs w:val="32"/>
        </w:rPr>
      </w:pPr>
      <w:r>
        <w:rPr>
          <w:sz w:val="32"/>
          <w:szCs w:val="32"/>
        </w:rPr>
        <w:t>Afin de déjà découvrir la dévotion mariale si chère à Saint Louis-Marie, prenons le temps lors de cette neuvaine de prier avec la prière de consécration qu’il propose et disposons nos cœurs à vivre cette mission de Pentecôte.</w:t>
      </w:r>
    </w:p>
    <w:p w14:paraId="02171B0D" w14:textId="0B7DBAE7" w:rsidR="004775D5" w:rsidRDefault="004775D5" w:rsidP="00EA40E4">
      <w:pPr>
        <w:spacing w:after="0"/>
        <w:ind w:firstLine="708"/>
        <w:jc w:val="both"/>
        <w:rPr>
          <w:sz w:val="32"/>
          <w:szCs w:val="32"/>
        </w:rPr>
      </w:pPr>
    </w:p>
    <w:p w14:paraId="03EB0993" w14:textId="0838709B" w:rsidR="00D237D0" w:rsidRPr="005C0D91" w:rsidRDefault="00D237D0" w:rsidP="00D237D0">
      <w:pPr>
        <w:spacing w:after="0" w:line="240" w:lineRule="auto"/>
        <w:ind w:firstLine="708"/>
        <w:jc w:val="both"/>
        <w:rPr>
          <w:rFonts w:cstheme="minorHAnsi"/>
          <w:sz w:val="32"/>
          <w:szCs w:val="32"/>
        </w:rPr>
      </w:pPr>
      <w:r w:rsidRPr="005C0D91">
        <w:rPr>
          <w:sz w:val="32"/>
          <w:szCs w:val="32"/>
        </w:rPr>
        <w:t xml:space="preserve">« Quand est-ce que les âmes respireront autant Marie que les corps respirent </w:t>
      </w:r>
      <w:proofErr w:type="gramStart"/>
      <w:r w:rsidRPr="005C0D91">
        <w:rPr>
          <w:sz w:val="32"/>
          <w:szCs w:val="32"/>
        </w:rPr>
        <w:t>l'air?</w:t>
      </w:r>
      <w:proofErr w:type="gramEnd"/>
      <w:r w:rsidRPr="005C0D91">
        <w:rPr>
          <w:sz w:val="32"/>
          <w:szCs w:val="32"/>
        </w:rPr>
        <w:t> » « Quand viendra ce temps heureux et ce siècle de Marie, où plusieurs âmes choisies […] deviendront des copies vivantes de Marie, pour aimer et glorifier Jésus-</w:t>
      </w:r>
      <w:proofErr w:type="gramStart"/>
      <w:r w:rsidRPr="005C0D91">
        <w:rPr>
          <w:sz w:val="32"/>
          <w:szCs w:val="32"/>
        </w:rPr>
        <w:t>Christ?</w:t>
      </w:r>
      <w:proofErr w:type="gramEnd"/>
      <w:r w:rsidRPr="005C0D91">
        <w:rPr>
          <w:sz w:val="32"/>
          <w:szCs w:val="32"/>
        </w:rPr>
        <w:t> »</w:t>
      </w:r>
    </w:p>
    <w:p w14:paraId="6E0772E0" w14:textId="2428192B" w:rsidR="00D237D0" w:rsidRPr="005C0D91" w:rsidRDefault="00D237D0" w:rsidP="00D237D0">
      <w:pPr>
        <w:spacing w:after="0" w:line="240" w:lineRule="auto"/>
        <w:jc w:val="right"/>
        <w:rPr>
          <w:rFonts w:eastAsia="Times New Roman" w:cstheme="minorHAnsi"/>
          <w:kern w:val="0"/>
          <w:sz w:val="32"/>
          <w:szCs w:val="32"/>
          <w:lang w:eastAsia="fr-FR"/>
          <w14:ligatures w14:val="none"/>
        </w:rPr>
      </w:pPr>
      <w:r w:rsidRPr="005C0D91">
        <w:rPr>
          <w:rFonts w:eastAsia="Times New Roman" w:cstheme="minorHAnsi"/>
          <w:kern w:val="0"/>
          <w:sz w:val="28"/>
          <w:szCs w:val="28"/>
          <w:lang w:eastAsia="fr-FR"/>
          <w14:ligatures w14:val="none"/>
        </w:rPr>
        <w:t xml:space="preserve">(Saint Louis-Marie </w:t>
      </w:r>
      <w:proofErr w:type="spellStart"/>
      <w:r w:rsidRPr="005C0D91">
        <w:rPr>
          <w:rFonts w:eastAsia="Times New Roman" w:cstheme="minorHAnsi"/>
          <w:kern w:val="0"/>
          <w:sz w:val="28"/>
          <w:szCs w:val="28"/>
          <w:lang w:eastAsia="fr-FR"/>
          <w14:ligatures w14:val="none"/>
        </w:rPr>
        <w:t>Grignion</w:t>
      </w:r>
      <w:proofErr w:type="spellEnd"/>
      <w:r w:rsidRPr="005C0D91">
        <w:rPr>
          <w:rFonts w:eastAsia="Times New Roman" w:cstheme="minorHAnsi"/>
          <w:kern w:val="0"/>
          <w:sz w:val="28"/>
          <w:szCs w:val="28"/>
          <w:lang w:eastAsia="fr-FR"/>
          <w14:ligatures w14:val="none"/>
        </w:rPr>
        <w:t>-de-Montfort, Traité de la Vraie Dévotion à la Sainte Vierge)</w:t>
      </w:r>
      <w:r w:rsidRPr="005C0D91">
        <w:rPr>
          <w:rFonts w:eastAsia="Times New Roman" w:cstheme="minorHAnsi"/>
          <w:color w:val="000080"/>
          <w:kern w:val="0"/>
          <w:sz w:val="28"/>
          <w:szCs w:val="28"/>
          <w:lang w:eastAsia="fr-FR"/>
          <w14:ligatures w14:val="none"/>
        </w:rPr>
        <w:t xml:space="preserve"> </w:t>
      </w:r>
    </w:p>
    <w:p w14:paraId="220FD5DA" w14:textId="296478FC" w:rsidR="00F70ED1" w:rsidRPr="005C0D91" w:rsidRDefault="00F70ED1" w:rsidP="00F70ED1">
      <w:pPr>
        <w:spacing w:after="0"/>
        <w:ind w:firstLine="708"/>
        <w:jc w:val="both"/>
        <w:rPr>
          <w:b/>
          <w:bCs/>
          <w:sz w:val="20"/>
          <w:szCs w:val="20"/>
        </w:rPr>
      </w:pPr>
    </w:p>
    <w:p w14:paraId="5EDF99BF" w14:textId="77777777" w:rsidR="005C0D91" w:rsidRDefault="005C0D91" w:rsidP="002D2E45">
      <w:pPr>
        <w:spacing w:after="0"/>
        <w:jc w:val="center"/>
        <w:rPr>
          <w:b/>
          <w:bCs/>
          <w:sz w:val="44"/>
          <w:szCs w:val="44"/>
        </w:rPr>
        <w:sectPr w:rsidR="005C0D91" w:rsidSect="00EA40E4">
          <w:footerReference w:type="default" r:id="rId8"/>
          <w:pgSz w:w="11906" w:h="16838"/>
          <w:pgMar w:top="567" w:right="566" w:bottom="567" w:left="567" w:header="708" w:footer="708" w:gutter="0"/>
          <w:cols w:space="708"/>
          <w:docGrid w:linePitch="360"/>
        </w:sectPr>
      </w:pPr>
    </w:p>
    <w:p w14:paraId="4D91E4B3" w14:textId="096E2B6F" w:rsidR="002D2E45" w:rsidRDefault="002D2E45" w:rsidP="002D2E45">
      <w:pPr>
        <w:spacing w:after="0"/>
        <w:jc w:val="center"/>
        <w:rPr>
          <w:b/>
          <w:bCs/>
          <w:sz w:val="44"/>
          <w:szCs w:val="44"/>
        </w:rPr>
      </w:pPr>
      <w:r w:rsidRPr="00EA40E4">
        <w:rPr>
          <w:b/>
          <w:bCs/>
          <w:sz w:val="44"/>
          <w:szCs w:val="44"/>
        </w:rPr>
        <w:t xml:space="preserve">Notre-Dame du Pilier, </w:t>
      </w:r>
    </w:p>
    <w:p w14:paraId="70FF801D" w14:textId="2A72C5E9" w:rsidR="002D2E45" w:rsidRDefault="002D2E45" w:rsidP="002D2E45">
      <w:pPr>
        <w:spacing w:after="0"/>
        <w:jc w:val="center"/>
        <w:rPr>
          <w:b/>
          <w:bCs/>
          <w:sz w:val="44"/>
          <w:szCs w:val="44"/>
        </w:rPr>
      </w:pPr>
      <w:proofErr w:type="gramStart"/>
      <w:r w:rsidRPr="00EA40E4">
        <w:rPr>
          <w:b/>
          <w:bCs/>
          <w:sz w:val="44"/>
          <w:szCs w:val="44"/>
        </w:rPr>
        <w:t>priez</w:t>
      </w:r>
      <w:proofErr w:type="gramEnd"/>
      <w:r w:rsidRPr="00EA40E4">
        <w:rPr>
          <w:b/>
          <w:bCs/>
          <w:sz w:val="44"/>
          <w:szCs w:val="44"/>
        </w:rPr>
        <w:t xml:space="preserve"> pour nous !</w:t>
      </w:r>
    </w:p>
    <w:p w14:paraId="4DD0B03D" w14:textId="1FF6BDF0" w:rsidR="00D237D0" w:rsidRDefault="00D237D0" w:rsidP="002D2E45">
      <w:pPr>
        <w:spacing w:after="0"/>
        <w:jc w:val="center"/>
        <w:rPr>
          <w:b/>
          <w:bCs/>
          <w:sz w:val="20"/>
          <w:szCs w:val="20"/>
        </w:rPr>
      </w:pPr>
    </w:p>
    <w:p w14:paraId="45933F2A" w14:textId="77777777" w:rsidR="005C0D91" w:rsidRDefault="005C0D91" w:rsidP="002D2E45">
      <w:pPr>
        <w:spacing w:after="0"/>
        <w:jc w:val="center"/>
        <w:rPr>
          <w:b/>
          <w:bCs/>
          <w:sz w:val="20"/>
          <w:szCs w:val="20"/>
        </w:rPr>
      </w:pPr>
    </w:p>
    <w:p w14:paraId="71045075" w14:textId="2273A55A" w:rsidR="002D2E45" w:rsidRDefault="00F70ED1" w:rsidP="00F70ED1">
      <w:pPr>
        <w:spacing w:after="0"/>
        <w:jc w:val="center"/>
        <w:rPr>
          <w:b/>
          <w:bCs/>
          <w:sz w:val="44"/>
          <w:szCs w:val="44"/>
        </w:rPr>
      </w:pPr>
      <w:r>
        <w:rPr>
          <w:b/>
          <w:bCs/>
          <w:sz w:val="44"/>
          <w:szCs w:val="44"/>
        </w:rPr>
        <w:t>Saint Louis-Marie</w:t>
      </w:r>
      <w:r w:rsidR="002D2E45">
        <w:rPr>
          <w:b/>
          <w:bCs/>
          <w:sz w:val="44"/>
          <w:szCs w:val="44"/>
        </w:rPr>
        <w:t xml:space="preserve"> </w:t>
      </w:r>
    </w:p>
    <w:p w14:paraId="41982294" w14:textId="77777777" w:rsidR="005C0D91" w:rsidRDefault="002D2E45" w:rsidP="005C0D91">
      <w:pPr>
        <w:spacing w:after="0"/>
        <w:jc w:val="center"/>
        <w:rPr>
          <w:b/>
          <w:bCs/>
          <w:sz w:val="44"/>
          <w:szCs w:val="44"/>
        </w:rPr>
      </w:pPr>
      <w:proofErr w:type="spellStart"/>
      <w:r>
        <w:rPr>
          <w:b/>
          <w:bCs/>
          <w:sz w:val="44"/>
          <w:szCs w:val="44"/>
        </w:rPr>
        <w:t>Grignion</w:t>
      </w:r>
      <w:proofErr w:type="spellEnd"/>
      <w:r>
        <w:rPr>
          <w:b/>
          <w:bCs/>
          <w:sz w:val="44"/>
          <w:szCs w:val="44"/>
        </w:rPr>
        <w:t>-de-Montfort</w:t>
      </w:r>
      <w:r w:rsidR="00F70ED1" w:rsidRPr="00ED6EDD">
        <w:rPr>
          <w:b/>
          <w:bCs/>
          <w:sz w:val="44"/>
          <w:szCs w:val="44"/>
        </w:rPr>
        <w:t xml:space="preserve">, </w:t>
      </w:r>
      <w:r w:rsidR="005C0D91" w:rsidRPr="00ED6EDD">
        <w:rPr>
          <w:b/>
          <w:bCs/>
          <w:sz w:val="44"/>
          <w:szCs w:val="44"/>
        </w:rPr>
        <w:t>priez pour nous !</w:t>
      </w:r>
    </w:p>
    <w:p w14:paraId="55771DCB" w14:textId="77777777" w:rsidR="005C0D91" w:rsidRDefault="005C0D91" w:rsidP="00F70ED1">
      <w:pPr>
        <w:spacing w:after="0"/>
        <w:jc w:val="center"/>
        <w:rPr>
          <w:b/>
          <w:bCs/>
          <w:sz w:val="44"/>
          <w:szCs w:val="44"/>
        </w:rPr>
        <w:sectPr w:rsidR="005C0D91" w:rsidSect="005C0D91">
          <w:type w:val="continuous"/>
          <w:pgSz w:w="11906" w:h="16838"/>
          <w:pgMar w:top="567" w:right="566" w:bottom="567" w:left="567" w:header="708" w:footer="708" w:gutter="0"/>
          <w:cols w:num="2" w:space="708"/>
          <w:docGrid w:linePitch="360"/>
        </w:sectPr>
      </w:pPr>
    </w:p>
    <w:p w14:paraId="2A6F8912" w14:textId="093EC1B1" w:rsidR="0089199B" w:rsidRDefault="00EA40E4" w:rsidP="0089199B">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lastRenderedPageBreak/>
        <w:t>1</w:t>
      </w:r>
      <w:r w:rsidRPr="00C01C03">
        <w:rPr>
          <w:rFonts w:eastAsia="Times New Roman" w:cstheme="minorHAnsi"/>
          <w:b/>
          <w:bCs/>
          <w:color w:val="002060"/>
          <w:kern w:val="0"/>
          <w:sz w:val="28"/>
          <w:szCs w:val="28"/>
          <w:vertAlign w:val="superscript"/>
          <w:lang w:eastAsia="fr-FR"/>
          <w14:ligatures w14:val="none"/>
        </w:rPr>
        <w:t>er</w:t>
      </w:r>
      <w:r w:rsidRPr="00C01C03">
        <w:rPr>
          <w:rFonts w:eastAsia="Times New Roman" w:cstheme="minorHAnsi"/>
          <w:b/>
          <w:bCs/>
          <w:color w:val="002060"/>
          <w:kern w:val="0"/>
          <w:sz w:val="28"/>
          <w:szCs w:val="28"/>
          <w:lang w:eastAsia="fr-FR"/>
          <w14:ligatures w14:val="none"/>
        </w:rPr>
        <w:t xml:space="preserve"> jour : 4 </w:t>
      </w:r>
      <w:r w:rsidR="007F3446">
        <w:rPr>
          <w:rFonts w:eastAsia="Times New Roman" w:cstheme="minorHAnsi"/>
          <w:b/>
          <w:bCs/>
          <w:color w:val="002060"/>
          <w:kern w:val="0"/>
          <w:sz w:val="28"/>
          <w:szCs w:val="28"/>
          <w:lang w:eastAsia="fr-FR"/>
          <w14:ligatures w14:val="none"/>
        </w:rPr>
        <w:t>avril</w:t>
      </w:r>
    </w:p>
    <w:p w14:paraId="7ED00E7D" w14:textId="5A7260D2" w:rsidR="00753960" w:rsidRPr="00C01C03" w:rsidRDefault="00753960" w:rsidP="0089199B">
      <w:pPr>
        <w:spacing w:after="0" w:line="240" w:lineRule="auto"/>
        <w:jc w:val="center"/>
        <w:outlineLvl w:val="3"/>
        <w:rPr>
          <w:rFonts w:eastAsia="Times New Roman" w:cstheme="minorHAnsi"/>
          <w:b/>
          <w:bCs/>
          <w:color w:val="002060"/>
          <w:kern w:val="0"/>
          <w:sz w:val="28"/>
          <w:szCs w:val="28"/>
          <w:lang w:eastAsia="fr-FR"/>
          <w14:ligatures w14:val="none"/>
        </w:rPr>
      </w:pPr>
      <w:bookmarkStart w:id="2" w:name="_Hlk193993203"/>
      <w:r>
        <w:rPr>
          <w:rFonts w:eastAsia="Times New Roman" w:cstheme="minorHAnsi"/>
          <w:b/>
          <w:bCs/>
          <w:color w:val="002060"/>
          <w:kern w:val="0"/>
          <w:sz w:val="28"/>
          <w:szCs w:val="28"/>
          <w:lang w:eastAsia="fr-FR"/>
          <w14:ligatures w14:val="none"/>
        </w:rPr>
        <w:t>A Jésus, par Marie !</w:t>
      </w:r>
    </w:p>
    <w:p w14:paraId="34F39043" w14:textId="094A0BF7" w:rsidR="007F3446" w:rsidRPr="00753960" w:rsidRDefault="00753960" w:rsidP="00A677EE">
      <w:pPr>
        <w:pStyle w:val="NormalWeb"/>
        <w:spacing w:before="0" w:beforeAutospacing="0" w:after="0" w:afterAutospacing="0"/>
        <w:jc w:val="center"/>
        <w:rPr>
          <w:rFonts w:asciiTheme="minorHAnsi" w:hAnsiTheme="minorHAnsi" w:cstheme="minorHAnsi"/>
          <w:b/>
          <w:bCs/>
          <w:color w:val="002060"/>
          <w:sz w:val="28"/>
          <w:szCs w:val="28"/>
        </w:rPr>
      </w:pPr>
      <w:r w:rsidRPr="00753960">
        <w:rPr>
          <w:rFonts w:asciiTheme="minorHAnsi" w:hAnsiTheme="minorHAnsi" w:cstheme="minorHAnsi"/>
          <w:b/>
          <w:bCs/>
          <w:color w:val="002060"/>
          <w:sz w:val="28"/>
          <w:szCs w:val="28"/>
        </w:rPr>
        <w:t>Avec Saint</w:t>
      </w:r>
      <w:r>
        <w:rPr>
          <w:rFonts w:asciiTheme="minorHAnsi" w:hAnsiTheme="minorHAnsi" w:cstheme="minorHAnsi"/>
          <w:b/>
          <w:bCs/>
          <w:color w:val="002060"/>
          <w:sz w:val="28"/>
          <w:szCs w:val="28"/>
        </w:rPr>
        <w:t xml:space="preserve"> </w:t>
      </w:r>
      <w:r w:rsidRPr="00753960">
        <w:rPr>
          <w:rFonts w:asciiTheme="minorHAnsi" w:hAnsiTheme="minorHAnsi" w:cstheme="minorHAnsi"/>
          <w:b/>
          <w:bCs/>
          <w:color w:val="002060"/>
          <w:sz w:val="28"/>
          <w:szCs w:val="28"/>
        </w:rPr>
        <w:t>Louis</w:t>
      </w:r>
      <w:r>
        <w:rPr>
          <w:rFonts w:asciiTheme="minorHAnsi" w:hAnsiTheme="minorHAnsi" w:cstheme="minorHAnsi"/>
          <w:b/>
          <w:bCs/>
          <w:color w:val="002060"/>
          <w:sz w:val="28"/>
          <w:szCs w:val="28"/>
        </w:rPr>
        <w:t>-</w:t>
      </w:r>
      <w:r w:rsidRPr="00753960">
        <w:rPr>
          <w:rFonts w:asciiTheme="minorHAnsi" w:hAnsiTheme="minorHAnsi" w:cstheme="minorHAnsi"/>
          <w:b/>
          <w:bCs/>
          <w:color w:val="002060"/>
          <w:sz w:val="28"/>
          <w:szCs w:val="28"/>
        </w:rPr>
        <w:t xml:space="preserve">Marie, </w:t>
      </w:r>
      <w:bookmarkEnd w:id="2"/>
      <w:r w:rsidRPr="00753960">
        <w:rPr>
          <w:rFonts w:asciiTheme="minorHAnsi" w:hAnsiTheme="minorHAnsi" w:cstheme="minorHAnsi"/>
          <w:b/>
          <w:bCs/>
          <w:color w:val="002060"/>
          <w:sz w:val="28"/>
          <w:szCs w:val="28"/>
        </w:rPr>
        <w:t>rendons grâce à Dieu</w:t>
      </w:r>
      <w:r>
        <w:rPr>
          <w:rFonts w:asciiTheme="minorHAnsi" w:hAnsiTheme="minorHAnsi" w:cstheme="minorHAnsi"/>
          <w:b/>
          <w:bCs/>
          <w:color w:val="002060"/>
          <w:sz w:val="28"/>
          <w:szCs w:val="28"/>
        </w:rPr>
        <w:t xml:space="preserve"> pour son Fils né de la Vierge Marie.</w:t>
      </w:r>
    </w:p>
    <w:p w14:paraId="7D82B35D" w14:textId="77777777" w:rsidR="00814E70" w:rsidRPr="001B14C1" w:rsidRDefault="00814E70" w:rsidP="00A677EE">
      <w:pPr>
        <w:pStyle w:val="NormalWeb"/>
        <w:spacing w:before="0" w:beforeAutospacing="0" w:after="0" w:afterAutospacing="0"/>
        <w:jc w:val="center"/>
        <w:rPr>
          <w:b/>
          <w:bCs/>
          <w:sz w:val="10"/>
          <w:szCs w:val="10"/>
        </w:rPr>
      </w:pPr>
    </w:p>
    <w:p w14:paraId="31E75D45" w14:textId="075F846C" w:rsidR="00753960" w:rsidRDefault="00814E70" w:rsidP="007554A1">
      <w:pPr>
        <w:spacing w:after="0" w:line="240" w:lineRule="auto"/>
        <w:ind w:firstLine="708"/>
        <w:jc w:val="both"/>
        <w:rPr>
          <w:rStyle w:val="Accentuation"/>
          <w:sz w:val="28"/>
          <w:szCs w:val="28"/>
        </w:rPr>
      </w:pPr>
      <w:r w:rsidRPr="007554A1">
        <w:rPr>
          <w:rFonts w:eastAsia="Times New Roman" w:cstheme="minorHAnsi"/>
          <w:kern w:val="0"/>
          <w:sz w:val="36"/>
          <w:szCs w:val="36"/>
          <w:lang w:eastAsia="fr-FR"/>
          <w14:ligatures w14:val="none"/>
        </w:rPr>
        <w:t>«</w:t>
      </w:r>
      <w:r w:rsidR="007554A1" w:rsidRPr="007554A1">
        <w:rPr>
          <w:rStyle w:val="Accentuation"/>
          <w:sz w:val="28"/>
          <w:szCs w:val="28"/>
        </w:rPr>
        <w:t xml:space="preserve"> Ô Sagesse éternelle et incarnée ! Ô très aimable et adorable Jésus, vrai Dieu et vrai homme, Fils Unique du Père Éternel et de Marie, toujours Vierge ! Je Vous adore profondément dans le sein et les splendeurs de votre Père, pendant l’éternité, et dans le sein virginal de Marie, votre digne Mère, dans le temps de votre Incarnation. Je Vous rends grâce de ce que Vous Vous êtes anéanti Vous-même, en prenant la forme d’un </w:t>
      </w:r>
      <w:r w:rsidR="00B569E8">
        <w:rPr>
          <w:rStyle w:val="Accentuation"/>
          <w:sz w:val="28"/>
          <w:szCs w:val="28"/>
        </w:rPr>
        <w:t>serviteur</w:t>
      </w:r>
      <w:r w:rsidR="007554A1" w:rsidRPr="007554A1">
        <w:rPr>
          <w:rStyle w:val="Accentuation"/>
          <w:sz w:val="28"/>
          <w:szCs w:val="28"/>
        </w:rPr>
        <w:t>, pour me tirer d</w:t>
      </w:r>
      <w:r w:rsidR="00B569E8">
        <w:rPr>
          <w:rStyle w:val="Accentuation"/>
          <w:sz w:val="28"/>
          <w:szCs w:val="28"/>
        </w:rPr>
        <w:t xml:space="preserve">e la cruelle servitude </w:t>
      </w:r>
      <w:r w:rsidR="007554A1" w:rsidRPr="007554A1">
        <w:rPr>
          <w:rStyle w:val="Accentuation"/>
          <w:sz w:val="28"/>
          <w:szCs w:val="28"/>
        </w:rPr>
        <w:t xml:space="preserve">du démon. Je Vous loue et glorifie de ce que Vous avez bien voulu Vous soumettre à Marie votre Sainte Mère, en toutes choses, afin de me rendre, par Elle, Votre fidèle </w:t>
      </w:r>
      <w:r w:rsidR="00B569E8">
        <w:rPr>
          <w:rStyle w:val="Accentuation"/>
          <w:sz w:val="28"/>
          <w:szCs w:val="28"/>
        </w:rPr>
        <w:t>serviteur</w:t>
      </w:r>
      <w:r w:rsidR="007554A1" w:rsidRPr="007554A1">
        <w:rPr>
          <w:rStyle w:val="Accentuation"/>
          <w:sz w:val="28"/>
          <w:szCs w:val="28"/>
        </w:rPr>
        <w:t>.</w:t>
      </w:r>
      <w:r w:rsidR="00753960">
        <w:rPr>
          <w:rStyle w:val="Accentuation"/>
          <w:sz w:val="28"/>
          <w:szCs w:val="28"/>
        </w:rPr>
        <w:t> »</w:t>
      </w:r>
      <w:r w:rsidR="007554A1" w:rsidRPr="007554A1">
        <w:rPr>
          <w:rStyle w:val="Accentuation"/>
          <w:sz w:val="28"/>
          <w:szCs w:val="28"/>
        </w:rPr>
        <w:t xml:space="preserve"> </w:t>
      </w:r>
      <w:bookmarkStart w:id="3" w:name="_Hlk193993022"/>
    </w:p>
    <w:p w14:paraId="74B01C7E" w14:textId="77777777" w:rsidR="00753960" w:rsidRPr="00753960" w:rsidRDefault="00753960" w:rsidP="007554A1">
      <w:pPr>
        <w:spacing w:after="0" w:line="240" w:lineRule="auto"/>
        <w:ind w:firstLine="708"/>
        <w:jc w:val="both"/>
        <w:rPr>
          <w:rStyle w:val="Accentuation"/>
          <w:rFonts w:cstheme="minorHAnsi"/>
          <w:sz w:val="10"/>
          <w:szCs w:val="10"/>
        </w:rPr>
      </w:pPr>
    </w:p>
    <w:p w14:paraId="590EFC4F" w14:textId="6CF7D78E" w:rsidR="00753960" w:rsidRDefault="00753960" w:rsidP="00753960">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bookmarkEnd w:id="3"/>
    <w:p w14:paraId="40F999E6" w14:textId="77777777" w:rsidR="00753960" w:rsidRPr="001B14C1" w:rsidRDefault="00753960" w:rsidP="007554A1">
      <w:pPr>
        <w:spacing w:after="0" w:line="240" w:lineRule="auto"/>
        <w:ind w:firstLine="708"/>
        <w:jc w:val="both"/>
        <w:rPr>
          <w:rStyle w:val="Accentuation"/>
          <w:sz w:val="20"/>
          <w:szCs w:val="20"/>
        </w:rPr>
      </w:pPr>
    </w:p>
    <w:p w14:paraId="5C450391" w14:textId="3BFA2FE9" w:rsidR="00EA40E4" w:rsidRPr="00C01C03"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2</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5 </w:t>
      </w:r>
      <w:r w:rsidR="00180F33">
        <w:rPr>
          <w:rFonts w:eastAsia="Times New Roman" w:cstheme="minorHAnsi"/>
          <w:b/>
          <w:bCs/>
          <w:color w:val="002060"/>
          <w:kern w:val="0"/>
          <w:sz w:val="28"/>
          <w:szCs w:val="28"/>
          <w:lang w:eastAsia="fr-FR"/>
          <w14:ligatures w14:val="none"/>
        </w:rPr>
        <w:t>avril</w:t>
      </w:r>
    </w:p>
    <w:p w14:paraId="365119AA" w14:textId="4DF873A5" w:rsidR="00753960" w:rsidRDefault="00753960" w:rsidP="00753960">
      <w:pPr>
        <w:pStyle w:val="NormalWeb"/>
        <w:spacing w:before="0" w:beforeAutospacing="0" w:after="0" w:afterAutospacing="0"/>
        <w:jc w:val="center"/>
        <w:rPr>
          <w:rFonts w:asciiTheme="minorHAnsi" w:hAnsiTheme="minorHAnsi" w:cstheme="minorHAnsi"/>
          <w:b/>
          <w:bCs/>
          <w:color w:val="002060"/>
          <w:sz w:val="28"/>
          <w:szCs w:val="28"/>
        </w:rPr>
      </w:pPr>
      <w:r>
        <w:rPr>
          <w:rFonts w:asciiTheme="minorHAnsi" w:hAnsiTheme="minorHAnsi" w:cstheme="minorHAnsi"/>
          <w:b/>
          <w:bCs/>
          <w:color w:val="002060"/>
          <w:sz w:val="28"/>
          <w:szCs w:val="28"/>
        </w:rPr>
        <w:t>A Jésus, par Marie !</w:t>
      </w:r>
    </w:p>
    <w:p w14:paraId="277A1A52" w14:textId="5D48A84A" w:rsidR="00753960" w:rsidRDefault="00753960" w:rsidP="00753960">
      <w:pPr>
        <w:pStyle w:val="NormalWeb"/>
        <w:spacing w:before="0" w:beforeAutospacing="0" w:after="0" w:afterAutospacing="0"/>
        <w:jc w:val="center"/>
        <w:rPr>
          <w:rFonts w:asciiTheme="minorHAnsi" w:hAnsiTheme="minorHAnsi" w:cstheme="minorHAnsi"/>
          <w:b/>
          <w:bCs/>
          <w:color w:val="002060"/>
          <w:sz w:val="28"/>
          <w:szCs w:val="28"/>
        </w:rPr>
      </w:pPr>
      <w:r>
        <w:rPr>
          <w:rFonts w:asciiTheme="minorHAnsi" w:hAnsiTheme="minorHAnsi" w:cstheme="minorHAnsi"/>
          <w:b/>
          <w:bCs/>
          <w:color w:val="002060"/>
          <w:sz w:val="28"/>
          <w:szCs w:val="28"/>
        </w:rPr>
        <w:t>Avec Saint Louis-Marie, reconnaissons-nous pauvres pêcheurs.</w:t>
      </w:r>
    </w:p>
    <w:p w14:paraId="54F3A236" w14:textId="77777777" w:rsidR="00753960" w:rsidRPr="001B14C1" w:rsidRDefault="00753960" w:rsidP="00753960">
      <w:pPr>
        <w:spacing w:after="0" w:line="240" w:lineRule="auto"/>
        <w:ind w:firstLine="708"/>
        <w:jc w:val="both"/>
        <w:rPr>
          <w:rStyle w:val="Accentuation"/>
          <w:sz w:val="10"/>
          <w:szCs w:val="10"/>
        </w:rPr>
      </w:pPr>
    </w:p>
    <w:p w14:paraId="391967C3" w14:textId="7AB301A0" w:rsidR="00B569E8" w:rsidRDefault="00753960"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 xml:space="preserve">Mais hélas ! Ingrat et infidèle que je suis, je ne Vous ai pas gardé les vœux et les promesses que je Vous ai solennellement faits dans mon Baptême. Je n’ai point rempli mes obligations. Je ne mérite pas d’être appelé Votre enfant ni Votre </w:t>
      </w:r>
      <w:r w:rsidR="00B569E8">
        <w:rPr>
          <w:rStyle w:val="Accentuation"/>
          <w:sz w:val="28"/>
          <w:szCs w:val="28"/>
        </w:rPr>
        <w:t>serviteur</w:t>
      </w:r>
      <w:r w:rsidRPr="007554A1">
        <w:rPr>
          <w:rStyle w:val="Accentuation"/>
          <w:sz w:val="28"/>
          <w:szCs w:val="28"/>
        </w:rPr>
        <w:t>, et comme il n’y a rien en moi qui ne mérite Vos rebuts et Votre colère, je n’ose plus par moi-même approcher de Votre sainte et auguste Majesté.</w:t>
      </w:r>
      <w:r>
        <w:rPr>
          <w:rStyle w:val="Accentuation"/>
          <w:sz w:val="28"/>
          <w:szCs w:val="28"/>
        </w:rPr>
        <w:t> »</w:t>
      </w:r>
      <w:r w:rsidRPr="007554A1">
        <w:rPr>
          <w:rStyle w:val="Accentuation"/>
          <w:sz w:val="28"/>
          <w:szCs w:val="28"/>
        </w:rPr>
        <w:t xml:space="preserve"> </w:t>
      </w:r>
    </w:p>
    <w:p w14:paraId="1EAE7F2E" w14:textId="77777777" w:rsidR="00B569E8" w:rsidRPr="00753960" w:rsidRDefault="00B569E8" w:rsidP="00B569E8">
      <w:pPr>
        <w:spacing w:after="0" w:line="240" w:lineRule="auto"/>
        <w:ind w:firstLine="708"/>
        <w:jc w:val="both"/>
        <w:rPr>
          <w:rStyle w:val="Accentuation"/>
          <w:rFonts w:cstheme="minorHAnsi"/>
          <w:sz w:val="10"/>
          <w:szCs w:val="10"/>
        </w:rPr>
      </w:pPr>
    </w:p>
    <w:p w14:paraId="2751CB4C"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7E153207" w14:textId="07F0F64F" w:rsidR="00753960" w:rsidRPr="001B14C1" w:rsidRDefault="00753960" w:rsidP="00753960">
      <w:pPr>
        <w:spacing w:after="0" w:line="240" w:lineRule="auto"/>
        <w:ind w:firstLine="708"/>
        <w:jc w:val="both"/>
        <w:rPr>
          <w:rStyle w:val="Accentuation"/>
          <w:sz w:val="20"/>
          <w:szCs w:val="20"/>
        </w:rPr>
      </w:pPr>
    </w:p>
    <w:p w14:paraId="0B8EB666" w14:textId="684B6E49" w:rsidR="00EA40E4" w:rsidRPr="00C01C03" w:rsidRDefault="00EA40E4" w:rsidP="004C3096">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3</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6 </w:t>
      </w:r>
      <w:r w:rsidR="00180F33">
        <w:rPr>
          <w:rFonts w:eastAsia="Times New Roman" w:cstheme="minorHAnsi"/>
          <w:b/>
          <w:bCs/>
          <w:color w:val="002060"/>
          <w:kern w:val="0"/>
          <w:sz w:val="28"/>
          <w:szCs w:val="28"/>
          <w:lang w:eastAsia="fr-FR"/>
          <w14:ligatures w14:val="none"/>
        </w:rPr>
        <w:t>avril</w:t>
      </w:r>
    </w:p>
    <w:p w14:paraId="30E85E48"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27BBC39F" w14:textId="7471BF2B" w:rsidR="00C01C03" w:rsidRDefault="00B569E8" w:rsidP="00B569E8">
      <w:pPr>
        <w:pStyle w:val="NormalWeb"/>
        <w:spacing w:before="0" w:beforeAutospacing="0" w:after="0" w:afterAutospacing="0"/>
        <w:jc w:val="center"/>
        <w:rPr>
          <w:rFonts w:asciiTheme="minorHAnsi" w:hAnsiTheme="minorHAnsi" w:cstheme="minorHAnsi"/>
          <w:b/>
          <w:bCs/>
          <w:color w:val="002060"/>
          <w:sz w:val="28"/>
          <w:szCs w:val="28"/>
        </w:rPr>
      </w:pPr>
      <w:r w:rsidRPr="00753960">
        <w:rPr>
          <w:rFonts w:asciiTheme="minorHAnsi" w:hAnsiTheme="minorHAnsi" w:cstheme="minorHAnsi"/>
          <w:b/>
          <w:bCs/>
          <w:color w:val="002060"/>
          <w:sz w:val="28"/>
          <w:szCs w:val="28"/>
        </w:rPr>
        <w:t>Avec Saint</w:t>
      </w:r>
      <w:r>
        <w:rPr>
          <w:rFonts w:asciiTheme="minorHAnsi" w:hAnsiTheme="minorHAnsi" w:cstheme="minorHAnsi"/>
          <w:b/>
          <w:bCs/>
          <w:color w:val="002060"/>
          <w:sz w:val="28"/>
          <w:szCs w:val="28"/>
        </w:rPr>
        <w:t xml:space="preserve"> </w:t>
      </w:r>
      <w:r w:rsidRPr="00753960">
        <w:rPr>
          <w:rFonts w:asciiTheme="minorHAnsi" w:hAnsiTheme="minorHAnsi" w:cstheme="minorHAnsi"/>
          <w:b/>
          <w:bCs/>
          <w:color w:val="002060"/>
          <w:sz w:val="28"/>
          <w:szCs w:val="28"/>
        </w:rPr>
        <w:t>Louis</w:t>
      </w:r>
      <w:r>
        <w:rPr>
          <w:rFonts w:asciiTheme="minorHAnsi" w:hAnsiTheme="minorHAnsi" w:cstheme="minorHAnsi"/>
          <w:b/>
          <w:bCs/>
          <w:color w:val="002060"/>
          <w:sz w:val="28"/>
          <w:szCs w:val="28"/>
        </w:rPr>
        <w:t>-</w:t>
      </w:r>
      <w:r w:rsidRPr="00753960">
        <w:rPr>
          <w:rFonts w:asciiTheme="minorHAnsi" w:hAnsiTheme="minorHAnsi" w:cstheme="minorHAnsi"/>
          <w:b/>
          <w:bCs/>
          <w:color w:val="002060"/>
          <w:sz w:val="28"/>
          <w:szCs w:val="28"/>
        </w:rPr>
        <w:t>Marie,</w:t>
      </w:r>
      <w:r w:rsidR="00AD5CDC">
        <w:rPr>
          <w:rFonts w:asciiTheme="minorHAnsi" w:hAnsiTheme="minorHAnsi" w:cstheme="minorHAnsi"/>
          <w:b/>
          <w:bCs/>
          <w:color w:val="002060"/>
          <w:sz w:val="28"/>
          <w:szCs w:val="28"/>
        </w:rPr>
        <w:t xml:space="preserve"> demandons l’aide de Marie pour implorer la Miséricorde de Dieu.</w:t>
      </w:r>
    </w:p>
    <w:p w14:paraId="73C19F57" w14:textId="77777777" w:rsidR="00B569E8" w:rsidRPr="00C01C03" w:rsidRDefault="00B569E8" w:rsidP="00B569E8">
      <w:pPr>
        <w:pStyle w:val="NormalWeb"/>
        <w:spacing w:before="0" w:beforeAutospacing="0" w:after="0" w:afterAutospacing="0"/>
        <w:jc w:val="center"/>
        <w:rPr>
          <w:rFonts w:asciiTheme="minorHAnsi" w:hAnsiTheme="minorHAnsi" w:cstheme="minorHAnsi"/>
          <w:b/>
          <w:bCs/>
          <w:i/>
          <w:iCs/>
          <w:color w:val="002060"/>
          <w:sz w:val="10"/>
          <w:szCs w:val="10"/>
        </w:rPr>
      </w:pPr>
    </w:p>
    <w:p w14:paraId="5D24047D" w14:textId="77777777" w:rsidR="00B569E8" w:rsidRDefault="00B569E8"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C’est pourquoi j’ai recours à l’intercession et à la miséricorde de Votre sainte Mère, que Vous m’avez donnée pour Médiatrice auprès de Vous, et c’est par Son moyen que j’espère obtenir de Vous la contrition et le pardon de mes péchés, l’acquisition et la conservation de la Sagesse.</w:t>
      </w:r>
      <w:r>
        <w:rPr>
          <w:rStyle w:val="Accentuation"/>
          <w:sz w:val="28"/>
          <w:szCs w:val="28"/>
        </w:rPr>
        <w:t> »</w:t>
      </w:r>
      <w:r w:rsidRPr="007554A1">
        <w:rPr>
          <w:rStyle w:val="Accentuation"/>
          <w:sz w:val="28"/>
          <w:szCs w:val="28"/>
        </w:rPr>
        <w:t xml:space="preserve"> </w:t>
      </w:r>
    </w:p>
    <w:p w14:paraId="49CD1131" w14:textId="77777777" w:rsidR="00B569E8" w:rsidRPr="00753960" w:rsidRDefault="00B569E8" w:rsidP="00B569E8">
      <w:pPr>
        <w:spacing w:after="0" w:line="240" w:lineRule="auto"/>
        <w:ind w:firstLine="708"/>
        <w:jc w:val="both"/>
        <w:rPr>
          <w:rStyle w:val="Accentuation"/>
          <w:rFonts w:cstheme="minorHAnsi"/>
          <w:sz w:val="10"/>
          <w:szCs w:val="10"/>
        </w:rPr>
      </w:pPr>
    </w:p>
    <w:p w14:paraId="5B196036"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3128AA3A" w14:textId="29F4B8DB" w:rsidR="00C01C03" w:rsidRPr="001B14C1" w:rsidRDefault="00C01C03" w:rsidP="00F01CD0">
      <w:pPr>
        <w:spacing w:after="0" w:line="240" w:lineRule="auto"/>
        <w:ind w:firstLine="708"/>
        <w:jc w:val="both"/>
        <w:outlineLvl w:val="3"/>
        <w:rPr>
          <w:rFonts w:eastAsia="Times New Roman" w:cstheme="minorHAnsi"/>
          <w:b/>
          <w:bCs/>
          <w:color w:val="002060"/>
          <w:kern w:val="0"/>
          <w:sz w:val="20"/>
          <w:szCs w:val="20"/>
          <w:lang w:eastAsia="fr-FR"/>
          <w14:ligatures w14:val="none"/>
        </w:rPr>
      </w:pPr>
    </w:p>
    <w:p w14:paraId="1EA9DB1E" w14:textId="71ED8EC7" w:rsidR="00EA40E4" w:rsidRPr="00C01C03" w:rsidRDefault="00EA40E4" w:rsidP="00314287">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4</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7 </w:t>
      </w:r>
      <w:r w:rsidR="00180F33">
        <w:rPr>
          <w:rFonts w:eastAsia="Times New Roman" w:cstheme="minorHAnsi"/>
          <w:b/>
          <w:bCs/>
          <w:color w:val="002060"/>
          <w:kern w:val="0"/>
          <w:sz w:val="28"/>
          <w:szCs w:val="28"/>
          <w:lang w:eastAsia="fr-FR"/>
          <w14:ligatures w14:val="none"/>
        </w:rPr>
        <w:t>avril</w:t>
      </w:r>
    </w:p>
    <w:p w14:paraId="4127C107"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02F5EF58" w14:textId="77777777" w:rsidR="00AD5CDC" w:rsidRDefault="00B569E8" w:rsidP="00B569E8">
      <w:pPr>
        <w:spacing w:after="0" w:line="240" w:lineRule="auto"/>
        <w:jc w:val="center"/>
        <w:outlineLvl w:val="3"/>
        <w:rPr>
          <w:rFonts w:cstheme="minorHAnsi"/>
          <w:b/>
          <w:bCs/>
          <w:color w:val="002060"/>
          <w:sz w:val="28"/>
          <w:szCs w:val="28"/>
        </w:rPr>
      </w:pPr>
      <w:r w:rsidRPr="00753960">
        <w:rPr>
          <w:rFonts w:cstheme="minorHAnsi"/>
          <w:b/>
          <w:bCs/>
          <w:color w:val="002060"/>
          <w:sz w:val="28"/>
          <w:szCs w:val="28"/>
        </w:rPr>
        <w:t>Avec Saint</w:t>
      </w:r>
      <w:r>
        <w:rPr>
          <w:rFonts w:cstheme="minorHAnsi"/>
          <w:b/>
          <w:bCs/>
          <w:color w:val="002060"/>
          <w:sz w:val="28"/>
          <w:szCs w:val="28"/>
        </w:rPr>
        <w:t xml:space="preserve"> </w:t>
      </w:r>
      <w:r w:rsidRPr="00753960">
        <w:rPr>
          <w:rFonts w:cstheme="minorHAnsi"/>
          <w:b/>
          <w:bCs/>
          <w:color w:val="002060"/>
          <w:sz w:val="28"/>
          <w:szCs w:val="28"/>
        </w:rPr>
        <w:t>Louis</w:t>
      </w:r>
      <w:r>
        <w:rPr>
          <w:rFonts w:cstheme="minorHAnsi"/>
          <w:b/>
          <w:bCs/>
          <w:color w:val="002060"/>
          <w:sz w:val="28"/>
          <w:szCs w:val="28"/>
        </w:rPr>
        <w:t>-</w:t>
      </w:r>
      <w:r w:rsidRPr="00753960">
        <w:rPr>
          <w:rFonts w:cstheme="minorHAnsi"/>
          <w:b/>
          <w:bCs/>
          <w:color w:val="002060"/>
          <w:sz w:val="28"/>
          <w:szCs w:val="28"/>
        </w:rPr>
        <w:t>Marie,</w:t>
      </w:r>
      <w:r w:rsidR="00AD5CDC">
        <w:rPr>
          <w:rFonts w:cstheme="minorHAnsi"/>
          <w:b/>
          <w:bCs/>
          <w:color w:val="002060"/>
          <w:sz w:val="28"/>
          <w:szCs w:val="28"/>
        </w:rPr>
        <w:t xml:space="preserve"> honorons la Vierge Marie </w:t>
      </w:r>
    </w:p>
    <w:p w14:paraId="4EBE8008" w14:textId="2FEBA3CA" w:rsidR="00C01C03" w:rsidRDefault="00AD5CDC" w:rsidP="00B569E8">
      <w:pPr>
        <w:spacing w:after="0" w:line="240" w:lineRule="auto"/>
        <w:jc w:val="center"/>
        <w:outlineLvl w:val="3"/>
        <w:rPr>
          <w:rFonts w:cstheme="minorHAnsi"/>
          <w:b/>
          <w:bCs/>
          <w:color w:val="002060"/>
          <w:sz w:val="28"/>
          <w:szCs w:val="28"/>
        </w:rPr>
      </w:pPr>
      <w:proofErr w:type="gramStart"/>
      <w:r>
        <w:rPr>
          <w:rFonts w:cstheme="minorHAnsi"/>
          <w:b/>
          <w:bCs/>
          <w:color w:val="002060"/>
          <w:sz w:val="28"/>
          <w:szCs w:val="28"/>
        </w:rPr>
        <w:t>comme</w:t>
      </w:r>
      <w:proofErr w:type="gramEnd"/>
      <w:r>
        <w:rPr>
          <w:rFonts w:cstheme="minorHAnsi"/>
          <w:b/>
          <w:bCs/>
          <w:color w:val="002060"/>
          <w:sz w:val="28"/>
          <w:szCs w:val="28"/>
        </w:rPr>
        <w:t xml:space="preserve"> Reine du Ciel et refuge des pécheurs.</w:t>
      </w:r>
    </w:p>
    <w:p w14:paraId="0FEC0C50" w14:textId="77777777" w:rsidR="005C0D91" w:rsidRPr="00C01C03" w:rsidRDefault="005C0D91" w:rsidP="00B569E8">
      <w:pPr>
        <w:spacing w:after="0" w:line="240" w:lineRule="auto"/>
        <w:jc w:val="center"/>
        <w:outlineLvl w:val="3"/>
        <w:rPr>
          <w:rFonts w:eastAsia="Times New Roman" w:cstheme="minorHAnsi"/>
          <w:b/>
          <w:bCs/>
          <w:color w:val="002060"/>
          <w:kern w:val="0"/>
          <w:sz w:val="10"/>
          <w:szCs w:val="10"/>
          <w:lang w:eastAsia="fr-FR"/>
          <w14:ligatures w14:val="none"/>
        </w:rPr>
      </w:pPr>
    </w:p>
    <w:p w14:paraId="04219B75" w14:textId="77777777" w:rsidR="00B569E8" w:rsidRDefault="00B569E8" w:rsidP="00B569E8">
      <w:pPr>
        <w:spacing w:after="0" w:line="240" w:lineRule="auto"/>
        <w:ind w:firstLine="708"/>
        <w:jc w:val="both"/>
        <w:rPr>
          <w:rStyle w:val="Accentuation"/>
          <w:sz w:val="28"/>
          <w:szCs w:val="28"/>
        </w:rPr>
      </w:pPr>
      <w:bookmarkStart w:id="4" w:name="_Hlk188459560"/>
      <w:r>
        <w:rPr>
          <w:rStyle w:val="Accentuation"/>
          <w:sz w:val="28"/>
          <w:szCs w:val="28"/>
        </w:rPr>
        <w:t>« </w:t>
      </w:r>
      <w:r w:rsidRPr="007554A1">
        <w:rPr>
          <w:rStyle w:val="Accentuation"/>
          <w:sz w:val="28"/>
          <w:szCs w:val="28"/>
        </w:rPr>
        <w:t>Je Vous salue donc, ô Marie Immaculée, Tabernacle vivant de la Divinité, où la Sagesse éternelle cachée veut être adorée des anges et des hommes ; Je Vous salue, ô Reine du Ciel et de la terre, à l’empire de qui tout est soumis : tout ce qui est au-dessous de Dieu ; Je Vous salue, ô Refuge assuré des pécheurs, dont la Miséricorde n’a manqué à personne. Exaucez les désirs que j’ai de la divine Sagesse, et recevez pour cela les vœux et les offres que ma bassesse Vous présente.</w:t>
      </w:r>
      <w:r>
        <w:rPr>
          <w:rStyle w:val="Accentuation"/>
          <w:sz w:val="28"/>
          <w:szCs w:val="28"/>
        </w:rPr>
        <w:t> »</w:t>
      </w:r>
      <w:r w:rsidRPr="007554A1">
        <w:rPr>
          <w:rStyle w:val="Accentuation"/>
          <w:sz w:val="28"/>
          <w:szCs w:val="28"/>
        </w:rPr>
        <w:t xml:space="preserve"> </w:t>
      </w:r>
    </w:p>
    <w:p w14:paraId="18558CEE" w14:textId="77777777" w:rsidR="00B569E8" w:rsidRPr="00753960" w:rsidRDefault="00B569E8" w:rsidP="00B569E8">
      <w:pPr>
        <w:spacing w:after="0" w:line="240" w:lineRule="auto"/>
        <w:ind w:firstLine="708"/>
        <w:jc w:val="both"/>
        <w:rPr>
          <w:rStyle w:val="Accentuation"/>
          <w:rFonts w:cstheme="minorHAnsi"/>
          <w:sz w:val="10"/>
          <w:szCs w:val="10"/>
        </w:rPr>
      </w:pPr>
    </w:p>
    <w:p w14:paraId="250C4D7F"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bookmarkEnd w:id="4"/>
    <w:p w14:paraId="63751ADE" w14:textId="2E6B734A" w:rsidR="00EA40E4" w:rsidRPr="00C01C03"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5</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8 </w:t>
      </w:r>
      <w:r w:rsidR="00180F33">
        <w:rPr>
          <w:rFonts w:eastAsia="Times New Roman" w:cstheme="minorHAnsi"/>
          <w:b/>
          <w:bCs/>
          <w:color w:val="002060"/>
          <w:kern w:val="0"/>
          <w:sz w:val="28"/>
          <w:szCs w:val="28"/>
          <w:lang w:eastAsia="fr-FR"/>
          <w14:ligatures w14:val="none"/>
        </w:rPr>
        <w:t>avril</w:t>
      </w:r>
    </w:p>
    <w:p w14:paraId="6FE6C363"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3DF8EFC3" w14:textId="026E505B" w:rsidR="00C01C03" w:rsidRDefault="00B569E8" w:rsidP="00B569E8">
      <w:pPr>
        <w:pStyle w:val="NormalWeb"/>
        <w:spacing w:before="0" w:beforeAutospacing="0" w:after="0" w:afterAutospacing="0"/>
        <w:jc w:val="center"/>
        <w:rPr>
          <w:rFonts w:asciiTheme="minorHAnsi" w:hAnsiTheme="minorHAnsi" w:cstheme="minorHAnsi"/>
          <w:b/>
          <w:bCs/>
          <w:color w:val="002060"/>
          <w:sz w:val="28"/>
          <w:szCs w:val="28"/>
        </w:rPr>
      </w:pPr>
      <w:r w:rsidRPr="00753960">
        <w:rPr>
          <w:rFonts w:asciiTheme="minorHAnsi" w:hAnsiTheme="minorHAnsi" w:cstheme="minorHAnsi"/>
          <w:b/>
          <w:bCs/>
          <w:color w:val="002060"/>
          <w:sz w:val="28"/>
          <w:szCs w:val="28"/>
        </w:rPr>
        <w:t>Avec Saint</w:t>
      </w:r>
      <w:r>
        <w:rPr>
          <w:rFonts w:asciiTheme="minorHAnsi" w:hAnsiTheme="minorHAnsi" w:cstheme="minorHAnsi"/>
          <w:b/>
          <w:bCs/>
          <w:color w:val="002060"/>
          <w:sz w:val="28"/>
          <w:szCs w:val="28"/>
        </w:rPr>
        <w:t xml:space="preserve"> </w:t>
      </w:r>
      <w:r w:rsidRPr="00753960">
        <w:rPr>
          <w:rFonts w:asciiTheme="minorHAnsi" w:hAnsiTheme="minorHAnsi" w:cstheme="minorHAnsi"/>
          <w:b/>
          <w:bCs/>
          <w:color w:val="002060"/>
          <w:sz w:val="28"/>
          <w:szCs w:val="28"/>
        </w:rPr>
        <w:t>Louis</w:t>
      </w:r>
      <w:r>
        <w:rPr>
          <w:rFonts w:asciiTheme="minorHAnsi" w:hAnsiTheme="minorHAnsi" w:cstheme="minorHAnsi"/>
          <w:b/>
          <w:bCs/>
          <w:color w:val="002060"/>
          <w:sz w:val="28"/>
          <w:szCs w:val="28"/>
        </w:rPr>
        <w:t>-</w:t>
      </w:r>
      <w:r w:rsidRPr="00753960">
        <w:rPr>
          <w:rFonts w:asciiTheme="minorHAnsi" w:hAnsiTheme="minorHAnsi" w:cstheme="minorHAnsi"/>
          <w:b/>
          <w:bCs/>
          <w:color w:val="002060"/>
          <w:sz w:val="28"/>
          <w:szCs w:val="28"/>
        </w:rPr>
        <w:t>Marie,</w:t>
      </w:r>
      <w:r w:rsidR="00AD5CDC">
        <w:rPr>
          <w:rFonts w:asciiTheme="minorHAnsi" w:hAnsiTheme="minorHAnsi" w:cstheme="minorHAnsi"/>
          <w:b/>
          <w:bCs/>
          <w:color w:val="002060"/>
          <w:sz w:val="28"/>
          <w:szCs w:val="28"/>
        </w:rPr>
        <w:t xml:space="preserve"> renonçons à Satan et à son pouvoir.</w:t>
      </w:r>
    </w:p>
    <w:p w14:paraId="7F5A637F" w14:textId="77777777" w:rsidR="001B14C1" w:rsidRPr="00C01C03" w:rsidRDefault="001B14C1" w:rsidP="00B569E8">
      <w:pPr>
        <w:pStyle w:val="NormalWeb"/>
        <w:spacing w:before="0" w:beforeAutospacing="0" w:after="0" w:afterAutospacing="0"/>
        <w:jc w:val="center"/>
        <w:rPr>
          <w:rFonts w:asciiTheme="minorHAnsi" w:hAnsiTheme="minorHAnsi" w:cstheme="minorHAnsi"/>
          <w:b/>
          <w:bCs/>
          <w:color w:val="002060"/>
          <w:sz w:val="10"/>
          <w:szCs w:val="10"/>
        </w:rPr>
      </w:pPr>
    </w:p>
    <w:p w14:paraId="3F9FF691" w14:textId="77777777" w:rsidR="00B569E8" w:rsidRDefault="00B569E8"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 xml:space="preserve">Moi, pécheur infidèle, je renouvelle et ratifie aujourd’hui, entre Vos mains, les vœux de mon Baptême : Je renonce pour jamais à Satan, à ses pompes et à ses œuvres, et je me donne tout entier à Jésus-Christ, la Sagesse incarnée, pour porter ma croix à Sa suite tous les jours de ma vie, et afin que je Lui </w:t>
      </w:r>
      <w:proofErr w:type="gramStart"/>
      <w:r w:rsidRPr="007554A1">
        <w:rPr>
          <w:rStyle w:val="Accentuation"/>
          <w:sz w:val="28"/>
          <w:szCs w:val="28"/>
        </w:rPr>
        <w:t>sois</w:t>
      </w:r>
      <w:proofErr w:type="gramEnd"/>
      <w:r w:rsidRPr="007554A1">
        <w:rPr>
          <w:rStyle w:val="Accentuation"/>
          <w:sz w:val="28"/>
          <w:szCs w:val="28"/>
        </w:rPr>
        <w:t xml:space="preserve"> plus fidèle que je n’ai été jusqu’ici.</w:t>
      </w:r>
      <w:r>
        <w:rPr>
          <w:rStyle w:val="Accentuation"/>
          <w:sz w:val="28"/>
          <w:szCs w:val="28"/>
        </w:rPr>
        <w:t xml:space="preserve"> » </w:t>
      </w:r>
      <w:r w:rsidRPr="007554A1">
        <w:rPr>
          <w:rStyle w:val="Accentuation"/>
          <w:sz w:val="28"/>
          <w:szCs w:val="28"/>
        </w:rPr>
        <w:t xml:space="preserve"> </w:t>
      </w:r>
    </w:p>
    <w:p w14:paraId="76C2E15A" w14:textId="77777777" w:rsidR="00B569E8" w:rsidRPr="00753960" w:rsidRDefault="00B569E8" w:rsidP="00B569E8">
      <w:pPr>
        <w:spacing w:after="0" w:line="240" w:lineRule="auto"/>
        <w:ind w:firstLine="708"/>
        <w:jc w:val="both"/>
        <w:rPr>
          <w:rStyle w:val="Accentuation"/>
          <w:rFonts w:cstheme="minorHAnsi"/>
          <w:sz w:val="10"/>
          <w:szCs w:val="10"/>
        </w:rPr>
      </w:pPr>
    </w:p>
    <w:p w14:paraId="2D4C413E"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5312F219" w14:textId="7FC06A67" w:rsidR="00C01C03" w:rsidRPr="004F6E36" w:rsidRDefault="00C01C03" w:rsidP="004F6E36">
      <w:pPr>
        <w:spacing w:after="0" w:line="240" w:lineRule="auto"/>
        <w:ind w:firstLine="708"/>
        <w:jc w:val="both"/>
        <w:outlineLvl w:val="3"/>
        <w:rPr>
          <w:rFonts w:eastAsia="Times New Roman" w:cstheme="minorHAnsi"/>
          <w:b/>
          <w:bCs/>
          <w:color w:val="002060"/>
          <w:kern w:val="0"/>
          <w:sz w:val="36"/>
          <w:szCs w:val="36"/>
          <w:lang w:eastAsia="fr-FR"/>
          <w14:ligatures w14:val="none"/>
        </w:rPr>
      </w:pPr>
    </w:p>
    <w:p w14:paraId="43E2C28C" w14:textId="0750E8F3" w:rsidR="00CC2E8C" w:rsidRPr="00C01C03" w:rsidRDefault="00EA40E4" w:rsidP="006F0BB2">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6</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9 </w:t>
      </w:r>
      <w:r w:rsidR="00180F33">
        <w:rPr>
          <w:rFonts w:eastAsia="Times New Roman" w:cstheme="minorHAnsi"/>
          <w:b/>
          <w:bCs/>
          <w:color w:val="002060"/>
          <w:kern w:val="0"/>
          <w:sz w:val="28"/>
          <w:szCs w:val="28"/>
          <w:lang w:eastAsia="fr-FR"/>
          <w14:ligatures w14:val="none"/>
        </w:rPr>
        <w:t>avril</w:t>
      </w:r>
    </w:p>
    <w:p w14:paraId="07D037B1"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19CA0031" w14:textId="1B2FB02D" w:rsidR="00C01C03" w:rsidRDefault="00B569E8" w:rsidP="00B569E8">
      <w:pPr>
        <w:pStyle w:val="NormalWeb"/>
        <w:spacing w:before="0" w:beforeAutospacing="0" w:after="0" w:afterAutospacing="0"/>
        <w:jc w:val="center"/>
        <w:rPr>
          <w:rFonts w:asciiTheme="minorHAnsi" w:hAnsiTheme="minorHAnsi" w:cstheme="minorHAnsi"/>
          <w:b/>
          <w:bCs/>
          <w:color w:val="002060"/>
          <w:sz w:val="28"/>
          <w:szCs w:val="28"/>
        </w:rPr>
      </w:pPr>
      <w:r w:rsidRPr="00753960">
        <w:rPr>
          <w:rFonts w:asciiTheme="minorHAnsi" w:hAnsiTheme="minorHAnsi" w:cstheme="minorHAnsi"/>
          <w:b/>
          <w:bCs/>
          <w:color w:val="002060"/>
          <w:sz w:val="28"/>
          <w:szCs w:val="28"/>
        </w:rPr>
        <w:t>Avec Saint</w:t>
      </w:r>
      <w:r>
        <w:rPr>
          <w:rFonts w:asciiTheme="minorHAnsi" w:hAnsiTheme="minorHAnsi" w:cstheme="minorHAnsi"/>
          <w:b/>
          <w:bCs/>
          <w:color w:val="002060"/>
          <w:sz w:val="28"/>
          <w:szCs w:val="28"/>
        </w:rPr>
        <w:t xml:space="preserve"> </w:t>
      </w:r>
      <w:r w:rsidRPr="00753960">
        <w:rPr>
          <w:rFonts w:asciiTheme="minorHAnsi" w:hAnsiTheme="minorHAnsi" w:cstheme="minorHAnsi"/>
          <w:b/>
          <w:bCs/>
          <w:color w:val="002060"/>
          <w:sz w:val="28"/>
          <w:szCs w:val="28"/>
        </w:rPr>
        <w:t>Louis</w:t>
      </w:r>
      <w:r>
        <w:rPr>
          <w:rFonts w:asciiTheme="minorHAnsi" w:hAnsiTheme="minorHAnsi" w:cstheme="minorHAnsi"/>
          <w:b/>
          <w:bCs/>
          <w:color w:val="002060"/>
          <w:sz w:val="28"/>
          <w:szCs w:val="28"/>
        </w:rPr>
        <w:t>-</w:t>
      </w:r>
      <w:r w:rsidRPr="00753960">
        <w:rPr>
          <w:rFonts w:asciiTheme="minorHAnsi" w:hAnsiTheme="minorHAnsi" w:cstheme="minorHAnsi"/>
          <w:b/>
          <w:bCs/>
          <w:color w:val="002060"/>
          <w:sz w:val="28"/>
          <w:szCs w:val="28"/>
        </w:rPr>
        <w:t>Marie,</w:t>
      </w:r>
      <w:r w:rsidR="00AD5CDC">
        <w:rPr>
          <w:rFonts w:asciiTheme="minorHAnsi" w:hAnsiTheme="minorHAnsi" w:cstheme="minorHAnsi"/>
          <w:b/>
          <w:bCs/>
          <w:color w:val="002060"/>
          <w:sz w:val="28"/>
          <w:szCs w:val="28"/>
        </w:rPr>
        <w:t xml:space="preserve"> choisissons résolument Marie pour Mère.</w:t>
      </w:r>
    </w:p>
    <w:p w14:paraId="7D2A9A7B" w14:textId="77777777" w:rsidR="001B14C1" w:rsidRPr="00DD11A8" w:rsidRDefault="001B14C1" w:rsidP="00B569E8">
      <w:pPr>
        <w:pStyle w:val="NormalWeb"/>
        <w:spacing w:before="0" w:beforeAutospacing="0" w:after="0" w:afterAutospacing="0"/>
        <w:jc w:val="center"/>
        <w:rPr>
          <w:rFonts w:asciiTheme="minorHAnsi" w:hAnsiTheme="minorHAnsi" w:cstheme="minorHAnsi"/>
          <w:b/>
          <w:bCs/>
          <w:color w:val="003366"/>
          <w:sz w:val="10"/>
          <w:szCs w:val="10"/>
        </w:rPr>
      </w:pPr>
    </w:p>
    <w:p w14:paraId="05876E45" w14:textId="1EFD7F0B" w:rsidR="00B569E8" w:rsidRDefault="00B569E8"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Je Vous choisis aujourd’hui, en Présence de toute la Cour céleste, pour ma Mère et Maîtresse. Je Vous livre et consacre, en qualité d</w:t>
      </w:r>
      <w:r>
        <w:rPr>
          <w:rStyle w:val="Accentuation"/>
          <w:sz w:val="28"/>
          <w:szCs w:val="28"/>
        </w:rPr>
        <w:t>e serviteur</w:t>
      </w:r>
      <w:r w:rsidRPr="007554A1">
        <w:rPr>
          <w:rStyle w:val="Accentuation"/>
          <w:sz w:val="28"/>
          <w:szCs w:val="28"/>
        </w:rPr>
        <w:t>, mon corps et mon âme, mes biens intérieurs et extérieurs, et la valeur même de mes bonnes actions passées, présentes et futures, Vous laissant un entier et plein droit de disposer de moi et de tout ce qui m’appartient, sans exception, selon Votre bon plaisir, à la plus grande Gloire de Dieu, dans le temps et l’éternité.</w:t>
      </w:r>
      <w:r>
        <w:rPr>
          <w:rStyle w:val="Accentuation"/>
          <w:sz w:val="28"/>
          <w:szCs w:val="28"/>
        </w:rPr>
        <w:t> »</w:t>
      </w:r>
    </w:p>
    <w:p w14:paraId="379DFF92" w14:textId="77777777" w:rsidR="00B569E8" w:rsidRPr="00753960" w:rsidRDefault="00B569E8" w:rsidP="00B569E8">
      <w:pPr>
        <w:spacing w:after="0" w:line="240" w:lineRule="auto"/>
        <w:ind w:firstLine="708"/>
        <w:jc w:val="both"/>
        <w:rPr>
          <w:rStyle w:val="Accentuation"/>
          <w:rFonts w:cstheme="minorHAnsi"/>
          <w:sz w:val="10"/>
          <w:szCs w:val="10"/>
        </w:rPr>
      </w:pPr>
    </w:p>
    <w:p w14:paraId="436247D9"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7978980F" w14:textId="35F20DDB" w:rsidR="00C01C03" w:rsidRPr="00C01C03" w:rsidRDefault="00EE3074" w:rsidP="00EE3074">
      <w:pPr>
        <w:spacing w:after="0" w:line="240" w:lineRule="auto"/>
        <w:jc w:val="both"/>
        <w:outlineLvl w:val="3"/>
        <w:rPr>
          <w:rFonts w:eastAsia="Times New Roman" w:cstheme="minorHAnsi"/>
          <w:b/>
          <w:bCs/>
          <w:color w:val="002060"/>
          <w:kern w:val="0"/>
          <w:sz w:val="28"/>
          <w:szCs w:val="28"/>
          <w:lang w:eastAsia="fr-FR"/>
          <w14:ligatures w14:val="none"/>
        </w:rPr>
      </w:pPr>
      <w:r>
        <w:t xml:space="preserve"> </w:t>
      </w:r>
    </w:p>
    <w:p w14:paraId="18D238D4" w14:textId="2BA86EA2" w:rsidR="00EA40E4" w:rsidRPr="00C01C03"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7</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10 </w:t>
      </w:r>
      <w:r w:rsidR="00180F33">
        <w:rPr>
          <w:rFonts w:eastAsia="Times New Roman" w:cstheme="minorHAnsi"/>
          <w:b/>
          <w:bCs/>
          <w:color w:val="002060"/>
          <w:kern w:val="0"/>
          <w:sz w:val="28"/>
          <w:szCs w:val="28"/>
          <w:lang w:eastAsia="fr-FR"/>
          <w14:ligatures w14:val="none"/>
        </w:rPr>
        <w:t>avril</w:t>
      </w:r>
    </w:p>
    <w:p w14:paraId="711BB1D3"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2633090A" w14:textId="13BA13D3" w:rsidR="00C01C03" w:rsidRDefault="00B569E8" w:rsidP="00B569E8">
      <w:pPr>
        <w:pStyle w:val="NormalWeb"/>
        <w:spacing w:before="0" w:beforeAutospacing="0" w:after="0" w:afterAutospacing="0"/>
        <w:jc w:val="center"/>
        <w:rPr>
          <w:rFonts w:asciiTheme="minorHAnsi" w:hAnsiTheme="minorHAnsi" w:cstheme="minorHAnsi"/>
          <w:b/>
          <w:bCs/>
          <w:color w:val="002060"/>
          <w:sz w:val="28"/>
          <w:szCs w:val="28"/>
        </w:rPr>
      </w:pPr>
      <w:r w:rsidRPr="00753960">
        <w:rPr>
          <w:rFonts w:asciiTheme="minorHAnsi" w:hAnsiTheme="minorHAnsi" w:cstheme="minorHAnsi"/>
          <w:b/>
          <w:bCs/>
          <w:color w:val="002060"/>
          <w:sz w:val="28"/>
          <w:szCs w:val="28"/>
        </w:rPr>
        <w:t>Avec Saint</w:t>
      </w:r>
      <w:r>
        <w:rPr>
          <w:rFonts w:asciiTheme="minorHAnsi" w:hAnsiTheme="minorHAnsi" w:cstheme="minorHAnsi"/>
          <w:b/>
          <w:bCs/>
          <w:color w:val="002060"/>
          <w:sz w:val="28"/>
          <w:szCs w:val="28"/>
        </w:rPr>
        <w:t xml:space="preserve"> </w:t>
      </w:r>
      <w:r w:rsidRPr="00753960">
        <w:rPr>
          <w:rFonts w:asciiTheme="minorHAnsi" w:hAnsiTheme="minorHAnsi" w:cstheme="minorHAnsi"/>
          <w:b/>
          <w:bCs/>
          <w:color w:val="002060"/>
          <w:sz w:val="28"/>
          <w:szCs w:val="28"/>
        </w:rPr>
        <w:t>Louis</w:t>
      </w:r>
      <w:r>
        <w:rPr>
          <w:rFonts w:asciiTheme="minorHAnsi" w:hAnsiTheme="minorHAnsi" w:cstheme="minorHAnsi"/>
          <w:b/>
          <w:bCs/>
          <w:color w:val="002060"/>
          <w:sz w:val="28"/>
          <w:szCs w:val="28"/>
        </w:rPr>
        <w:t>-</w:t>
      </w:r>
      <w:r w:rsidRPr="00753960">
        <w:rPr>
          <w:rFonts w:asciiTheme="minorHAnsi" w:hAnsiTheme="minorHAnsi" w:cstheme="minorHAnsi"/>
          <w:b/>
          <w:bCs/>
          <w:color w:val="002060"/>
          <w:sz w:val="28"/>
          <w:szCs w:val="28"/>
        </w:rPr>
        <w:t>Marie,</w:t>
      </w:r>
      <w:r w:rsidR="00AD5CDC">
        <w:rPr>
          <w:rFonts w:asciiTheme="minorHAnsi" w:hAnsiTheme="minorHAnsi" w:cstheme="minorHAnsi"/>
          <w:b/>
          <w:bCs/>
          <w:color w:val="002060"/>
          <w:sz w:val="28"/>
          <w:szCs w:val="28"/>
        </w:rPr>
        <w:t xml:space="preserve"> offrons-nous à Dieu par Marie.</w:t>
      </w:r>
    </w:p>
    <w:p w14:paraId="3CE25AF1" w14:textId="77777777" w:rsidR="001B14C1" w:rsidRPr="00DD11A8" w:rsidRDefault="001B14C1" w:rsidP="00B569E8">
      <w:pPr>
        <w:pStyle w:val="NormalWeb"/>
        <w:spacing w:before="0" w:beforeAutospacing="0" w:after="0" w:afterAutospacing="0"/>
        <w:jc w:val="center"/>
        <w:rPr>
          <w:rFonts w:asciiTheme="minorHAnsi" w:hAnsiTheme="minorHAnsi" w:cstheme="minorHAnsi"/>
          <w:b/>
          <w:bCs/>
          <w:color w:val="003366"/>
          <w:sz w:val="10"/>
          <w:szCs w:val="10"/>
        </w:rPr>
      </w:pPr>
    </w:p>
    <w:p w14:paraId="624F0B75" w14:textId="6EB0C27F" w:rsidR="00B569E8" w:rsidRDefault="00B569E8"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 xml:space="preserve">Recevez, ô Vierge bénigne, cette petite offrande de </w:t>
      </w:r>
      <w:r>
        <w:rPr>
          <w:rStyle w:val="Accentuation"/>
          <w:sz w:val="28"/>
          <w:szCs w:val="28"/>
        </w:rPr>
        <w:t>ma servitude</w:t>
      </w:r>
      <w:r w:rsidRPr="007554A1">
        <w:rPr>
          <w:rStyle w:val="Accentuation"/>
          <w:sz w:val="28"/>
          <w:szCs w:val="28"/>
        </w:rPr>
        <w:t xml:space="preserve">, en l’honneur et union de la soumission que la Sagesse éternelle a bien voulu avoir de Votre maternité, en hommage de la puissance que Vous avez tous deux sur moi, et en action de grâces des privilèges dont la Sainte Trinité Vous a favorisée. Je veux désormais, comme Votre véritable </w:t>
      </w:r>
      <w:r w:rsidR="008462FA">
        <w:rPr>
          <w:rStyle w:val="Accentuation"/>
          <w:sz w:val="28"/>
          <w:szCs w:val="28"/>
        </w:rPr>
        <w:t>s</w:t>
      </w:r>
      <w:r w:rsidRPr="007554A1">
        <w:rPr>
          <w:rStyle w:val="Accentuation"/>
          <w:sz w:val="28"/>
          <w:szCs w:val="28"/>
        </w:rPr>
        <w:t>e</w:t>
      </w:r>
      <w:r w:rsidR="008462FA">
        <w:rPr>
          <w:rStyle w:val="Accentuation"/>
          <w:sz w:val="28"/>
          <w:szCs w:val="28"/>
        </w:rPr>
        <w:t>rviteur</w:t>
      </w:r>
      <w:r w:rsidRPr="007554A1">
        <w:rPr>
          <w:rStyle w:val="Accentuation"/>
          <w:sz w:val="28"/>
          <w:szCs w:val="28"/>
        </w:rPr>
        <w:t>, chercher Votre honneur et Vous obéir en toutes choses.</w:t>
      </w:r>
      <w:r>
        <w:rPr>
          <w:rStyle w:val="Accentuation"/>
          <w:sz w:val="28"/>
          <w:szCs w:val="28"/>
        </w:rPr>
        <w:t> »</w:t>
      </w:r>
      <w:r w:rsidRPr="007554A1">
        <w:rPr>
          <w:rStyle w:val="Accentuation"/>
          <w:sz w:val="28"/>
          <w:szCs w:val="28"/>
        </w:rPr>
        <w:t xml:space="preserve"> </w:t>
      </w:r>
    </w:p>
    <w:p w14:paraId="0D7774FA" w14:textId="77777777" w:rsidR="00B569E8" w:rsidRPr="00753960" w:rsidRDefault="00B569E8" w:rsidP="00B569E8">
      <w:pPr>
        <w:spacing w:after="0" w:line="240" w:lineRule="auto"/>
        <w:ind w:firstLine="708"/>
        <w:jc w:val="both"/>
        <w:rPr>
          <w:rStyle w:val="Accentuation"/>
          <w:rFonts w:cstheme="minorHAnsi"/>
          <w:sz w:val="10"/>
          <w:szCs w:val="10"/>
        </w:rPr>
      </w:pPr>
    </w:p>
    <w:p w14:paraId="3ACF5CC2"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1D539739" w14:textId="5021B59D" w:rsidR="00EE3074" w:rsidRPr="00EE3074" w:rsidRDefault="00EE3074" w:rsidP="00EE3074">
      <w:pPr>
        <w:pStyle w:val="NormalWeb"/>
        <w:spacing w:before="0" w:beforeAutospacing="0" w:after="0" w:afterAutospacing="0"/>
        <w:ind w:firstLine="708"/>
        <w:jc w:val="both"/>
        <w:rPr>
          <w:rFonts w:asciiTheme="minorHAnsi" w:hAnsiTheme="minorHAnsi" w:cstheme="minorHAnsi"/>
          <w:sz w:val="28"/>
          <w:szCs w:val="28"/>
        </w:rPr>
      </w:pPr>
    </w:p>
    <w:p w14:paraId="5D0AE32C" w14:textId="7204B0FF" w:rsidR="00EA40E4" w:rsidRPr="00C01C03" w:rsidRDefault="00EA40E4" w:rsidP="00BC70B0">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8</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11 </w:t>
      </w:r>
      <w:r w:rsidR="00180F33">
        <w:rPr>
          <w:rFonts w:eastAsia="Times New Roman" w:cstheme="minorHAnsi"/>
          <w:b/>
          <w:bCs/>
          <w:color w:val="002060"/>
          <w:kern w:val="0"/>
          <w:sz w:val="28"/>
          <w:szCs w:val="28"/>
          <w:lang w:eastAsia="fr-FR"/>
          <w14:ligatures w14:val="none"/>
        </w:rPr>
        <w:t>avril</w:t>
      </w:r>
    </w:p>
    <w:p w14:paraId="2B865C04"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0545DE7C" w14:textId="77777777" w:rsidR="00AD5CDC" w:rsidRDefault="00B569E8" w:rsidP="00B569E8">
      <w:pPr>
        <w:pStyle w:val="NormalWeb"/>
        <w:spacing w:before="0" w:beforeAutospacing="0" w:after="0" w:afterAutospacing="0"/>
        <w:jc w:val="center"/>
        <w:rPr>
          <w:rFonts w:asciiTheme="minorHAnsi" w:hAnsiTheme="minorHAnsi" w:cstheme="minorHAnsi"/>
          <w:b/>
          <w:bCs/>
          <w:color w:val="002060"/>
          <w:sz w:val="28"/>
          <w:szCs w:val="28"/>
        </w:rPr>
      </w:pPr>
      <w:r w:rsidRPr="00753960">
        <w:rPr>
          <w:rFonts w:asciiTheme="minorHAnsi" w:hAnsiTheme="minorHAnsi" w:cstheme="minorHAnsi"/>
          <w:b/>
          <w:bCs/>
          <w:color w:val="002060"/>
          <w:sz w:val="28"/>
          <w:szCs w:val="28"/>
        </w:rPr>
        <w:t>Avec Saint</w:t>
      </w:r>
      <w:r>
        <w:rPr>
          <w:rFonts w:asciiTheme="minorHAnsi" w:hAnsiTheme="minorHAnsi" w:cstheme="minorHAnsi"/>
          <w:b/>
          <w:bCs/>
          <w:color w:val="002060"/>
          <w:sz w:val="28"/>
          <w:szCs w:val="28"/>
        </w:rPr>
        <w:t xml:space="preserve"> </w:t>
      </w:r>
      <w:r w:rsidRPr="00753960">
        <w:rPr>
          <w:rFonts w:asciiTheme="minorHAnsi" w:hAnsiTheme="minorHAnsi" w:cstheme="minorHAnsi"/>
          <w:b/>
          <w:bCs/>
          <w:color w:val="002060"/>
          <w:sz w:val="28"/>
          <w:szCs w:val="28"/>
        </w:rPr>
        <w:t>Louis</w:t>
      </w:r>
      <w:r>
        <w:rPr>
          <w:rFonts w:asciiTheme="minorHAnsi" w:hAnsiTheme="minorHAnsi" w:cstheme="minorHAnsi"/>
          <w:b/>
          <w:bCs/>
          <w:color w:val="002060"/>
          <w:sz w:val="28"/>
          <w:szCs w:val="28"/>
        </w:rPr>
        <w:t>-</w:t>
      </w:r>
      <w:r w:rsidRPr="00753960">
        <w:rPr>
          <w:rFonts w:asciiTheme="minorHAnsi" w:hAnsiTheme="minorHAnsi" w:cstheme="minorHAnsi"/>
          <w:b/>
          <w:bCs/>
          <w:color w:val="002060"/>
          <w:sz w:val="28"/>
          <w:szCs w:val="28"/>
        </w:rPr>
        <w:t>Marie,</w:t>
      </w:r>
      <w:r w:rsidR="00AD5CDC">
        <w:rPr>
          <w:rFonts w:asciiTheme="minorHAnsi" w:hAnsiTheme="minorHAnsi" w:cstheme="minorHAnsi"/>
          <w:b/>
          <w:bCs/>
          <w:color w:val="002060"/>
          <w:sz w:val="28"/>
          <w:szCs w:val="28"/>
        </w:rPr>
        <w:t xml:space="preserve"> convertissons-nous avec Marie</w:t>
      </w:r>
    </w:p>
    <w:p w14:paraId="605A626F" w14:textId="64750081" w:rsidR="00C01C03" w:rsidRDefault="00AD5CDC" w:rsidP="00B569E8">
      <w:pPr>
        <w:pStyle w:val="NormalWeb"/>
        <w:spacing w:before="0" w:beforeAutospacing="0" w:after="0" w:afterAutospacing="0"/>
        <w:jc w:val="center"/>
        <w:rPr>
          <w:rFonts w:asciiTheme="minorHAnsi" w:hAnsiTheme="minorHAnsi" w:cstheme="minorHAnsi"/>
          <w:b/>
          <w:bCs/>
          <w:color w:val="002060"/>
          <w:sz w:val="28"/>
          <w:szCs w:val="28"/>
        </w:rPr>
      </w:pPr>
      <w:proofErr w:type="gramStart"/>
      <w:r>
        <w:rPr>
          <w:rFonts w:asciiTheme="minorHAnsi" w:hAnsiTheme="minorHAnsi" w:cstheme="minorHAnsi"/>
          <w:b/>
          <w:bCs/>
          <w:color w:val="002060"/>
          <w:sz w:val="28"/>
          <w:szCs w:val="28"/>
        </w:rPr>
        <w:t>pour</w:t>
      </w:r>
      <w:proofErr w:type="gramEnd"/>
      <w:r>
        <w:rPr>
          <w:rFonts w:asciiTheme="minorHAnsi" w:hAnsiTheme="minorHAnsi" w:cstheme="minorHAnsi"/>
          <w:b/>
          <w:bCs/>
          <w:color w:val="002060"/>
          <w:sz w:val="28"/>
          <w:szCs w:val="28"/>
        </w:rPr>
        <w:t xml:space="preserve"> être enfant de Dieu et serviteurs de tous.</w:t>
      </w:r>
    </w:p>
    <w:p w14:paraId="4EDFE857" w14:textId="77777777" w:rsidR="001B14C1" w:rsidRPr="00DD11A8" w:rsidRDefault="001B14C1" w:rsidP="00B569E8">
      <w:pPr>
        <w:pStyle w:val="NormalWeb"/>
        <w:spacing w:before="0" w:beforeAutospacing="0" w:after="0" w:afterAutospacing="0"/>
        <w:jc w:val="center"/>
        <w:rPr>
          <w:rFonts w:asciiTheme="minorHAnsi" w:hAnsiTheme="minorHAnsi" w:cstheme="minorHAnsi"/>
          <w:b/>
          <w:bCs/>
          <w:color w:val="003366"/>
          <w:sz w:val="10"/>
          <w:szCs w:val="10"/>
        </w:rPr>
      </w:pPr>
    </w:p>
    <w:p w14:paraId="19A46E87" w14:textId="073F6404" w:rsidR="00B569E8" w:rsidRDefault="00B569E8"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Ô Mère admirable, présentez-moi à Votre cher Fils, en qualité d</w:t>
      </w:r>
      <w:r w:rsidR="008462FA">
        <w:rPr>
          <w:rStyle w:val="Accentuation"/>
          <w:sz w:val="28"/>
          <w:szCs w:val="28"/>
        </w:rPr>
        <w:t>e serviteur</w:t>
      </w:r>
      <w:r w:rsidRPr="007554A1">
        <w:rPr>
          <w:rStyle w:val="Accentuation"/>
          <w:sz w:val="28"/>
          <w:szCs w:val="28"/>
        </w:rPr>
        <w:t xml:space="preserve"> éternel, afin que, m’ayant racheté par Vous, Il me reçoive par Vous. Ô Mère de Miséricorde, faites-moi la Grâce d’obtenir la vraie Sagesse de Dieu et de me mettre, pour cela, au nombre de ceux que Vous aimez, que Vous enseignez, que Vous nourrissez et protégez comme Vos enfants et Vos </w:t>
      </w:r>
      <w:r w:rsidR="008462FA">
        <w:rPr>
          <w:rStyle w:val="Accentuation"/>
          <w:sz w:val="28"/>
          <w:szCs w:val="28"/>
        </w:rPr>
        <w:t>serviteurs</w:t>
      </w:r>
      <w:r w:rsidRPr="007554A1">
        <w:rPr>
          <w:rStyle w:val="Accentuation"/>
          <w:sz w:val="28"/>
          <w:szCs w:val="28"/>
        </w:rPr>
        <w:t>.</w:t>
      </w:r>
      <w:r>
        <w:rPr>
          <w:rStyle w:val="Accentuation"/>
          <w:sz w:val="28"/>
          <w:szCs w:val="28"/>
        </w:rPr>
        <w:t> »</w:t>
      </w:r>
      <w:r w:rsidRPr="007554A1">
        <w:rPr>
          <w:rStyle w:val="Accentuation"/>
          <w:sz w:val="28"/>
          <w:szCs w:val="28"/>
        </w:rPr>
        <w:t xml:space="preserve"> </w:t>
      </w:r>
    </w:p>
    <w:p w14:paraId="5430F454" w14:textId="77777777" w:rsidR="00B569E8" w:rsidRPr="00753960" w:rsidRDefault="00B569E8" w:rsidP="00B569E8">
      <w:pPr>
        <w:spacing w:after="0" w:line="240" w:lineRule="auto"/>
        <w:ind w:firstLine="708"/>
        <w:jc w:val="both"/>
        <w:rPr>
          <w:rStyle w:val="Accentuation"/>
          <w:rFonts w:cstheme="minorHAnsi"/>
          <w:sz w:val="10"/>
          <w:szCs w:val="10"/>
        </w:rPr>
      </w:pPr>
    </w:p>
    <w:p w14:paraId="751A18B3" w14:textId="77777777" w:rsidR="00B569E8" w:rsidRDefault="00B569E8" w:rsidP="00B569E8">
      <w:pPr>
        <w:spacing w:after="0" w:line="240" w:lineRule="auto"/>
        <w:ind w:firstLine="708"/>
        <w:jc w:val="both"/>
        <w:rPr>
          <w:rStyle w:val="Accentuation"/>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10DA812A" w14:textId="77777777" w:rsidR="00E10C1B" w:rsidRPr="00C01C03" w:rsidRDefault="00E10C1B" w:rsidP="00DB6AA6">
      <w:pPr>
        <w:spacing w:after="0" w:line="240" w:lineRule="auto"/>
        <w:jc w:val="center"/>
        <w:outlineLvl w:val="3"/>
        <w:rPr>
          <w:rFonts w:cstheme="minorHAnsi"/>
          <w:sz w:val="28"/>
          <w:szCs w:val="28"/>
        </w:rPr>
      </w:pPr>
    </w:p>
    <w:p w14:paraId="2E6B073B" w14:textId="4CFAC6CF" w:rsidR="00EA40E4" w:rsidRPr="00C01C03" w:rsidRDefault="00EA40E4" w:rsidP="00DB6AA6">
      <w:pPr>
        <w:spacing w:after="0" w:line="240" w:lineRule="auto"/>
        <w:jc w:val="center"/>
        <w:outlineLvl w:val="3"/>
        <w:rPr>
          <w:rFonts w:eastAsia="Times New Roman" w:cstheme="minorHAnsi"/>
          <w:b/>
          <w:bCs/>
          <w:color w:val="002060"/>
          <w:kern w:val="0"/>
          <w:sz w:val="28"/>
          <w:szCs w:val="28"/>
          <w:lang w:eastAsia="fr-FR"/>
          <w14:ligatures w14:val="none"/>
        </w:rPr>
      </w:pPr>
      <w:r w:rsidRPr="00C01C03">
        <w:rPr>
          <w:rFonts w:eastAsia="Times New Roman" w:cstheme="minorHAnsi"/>
          <w:b/>
          <w:bCs/>
          <w:color w:val="002060"/>
          <w:kern w:val="0"/>
          <w:sz w:val="28"/>
          <w:szCs w:val="28"/>
          <w:lang w:eastAsia="fr-FR"/>
          <w14:ligatures w14:val="none"/>
        </w:rPr>
        <w:t>9</w:t>
      </w:r>
      <w:r w:rsidRPr="00C01C03">
        <w:rPr>
          <w:rFonts w:eastAsia="Times New Roman" w:cstheme="minorHAnsi"/>
          <w:b/>
          <w:bCs/>
          <w:color w:val="002060"/>
          <w:kern w:val="0"/>
          <w:sz w:val="28"/>
          <w:szCs w:val="28"/>
          <w:vertAlign w:val="superscript"/>
          <w:lang w:eastAsia="fr-FR"/>
          <w14:ligatures w14:val="none"/>
        </w:rPr>
        <w:t>ème</w:t>
      </w:r>
      <w:r w:rsidRPr="00C01C03">
        <w:rPr>
          <w:rFonts w:eastAsia="Times New Roman" w:cstheme="minorHAnsi"/>
          <w:b/>
          <w:bCs/>
          <w:color w:val="002060"/>
          <w:kern w:val="0"/>
          <w:sz w:val="28"/>
          <w:szCs w:val="28"/>
          <w:lang w:eastAsia="fr-FR"/>
          <w14:ligatures w14:val="none"/>
        </w:rPr>
        <w:t xml:space="preserve"> jour : 12 </w:t>
      </w:r>
      <w:r w:rsidR="00180F33">
        <w:rPr>
          <w:rFonts w:eastAsia="Times New Roman" w:cstheme="minorHAnsi"/>
          <w:b/>
          <w:bCs/>
          <w:color w:val="002060"/>
          <w:kern w:val="0"/>
          <w:sz w:val="28"/>
          <w:szCs w:val="28"/>
          <w:lang w:eastAsia="fr-FR"/>
          <w14:ligatures w14:val="none"/>
        </w:rPr>
        <w:t>avril</w:t>
      </w:r>
    </w:p>
    <w:p w14:paraId="0EF0AA73" w14:textId="77777777" w:rsidR="00B569E8" w:rsidRPr="00C01C03" w:rsidRDefault="00B569E8" w:rsidP="00B569E8">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A Jésus, par Marie !</w:t>
      </w:r>
    </w:p>
    <w:p w14:paraId="05C64F89" w14:textId="5BE789C7" w:rsidR="00B569E8" w:rsidRDefault="00B569E8" w:rsidP="00B569E8">
      <w:pPr>
        <w:spacing w:after="0" w:line="240" w:lineRule="auto"/>
        <w:jc w:val="center"/>
        <w:rPr>
          <w:rFonts w:cstheme="minorHAnsi"/>
          <w:b/>
          <w:bCs/>
          <w:color w:val="002060"/>
          <w:sz w:val="28"/>
          <w:szCs w:val="28"/>
        </w:rPr>
      </w:pPr>
      <w:r w:rsidRPr="00753960">
        <w:rPr>
          <w:rFonts w:cstheme="minorHAnsi"/>
          <w:b/>
          <w:bCs/>
          <w:color w:val="002060"/>
          <w:sz w:val="28"/>
          <w:szCs w:val="28"/>
        </w:rPr>
        <w:t>Avec Saint</w:t>
      </w:r>
      <w:r>
        <w:rPr>
          <w:rFonts w:cstheme="minorHAnsi"/>
          <w:b/>
          <w:bCs/>
          <w:color w:val="002060"/>
          <w:sz w:val="28"/>
          <w:szCs w:val="28"/>
        </w:rPr>
        <w:t xml:space="preserve"> </w:t>
      </w:r>
      <w:r w:rsidRPr="00753960">
        <w:rPr>
          <w:rFonts w:cstheme="minorHAnsi"/>
          <w:b/>
          <w:bCs/>
          <w:color w:val="002060"/>
          <w:sz w:val="28"/>
          <w:szCs w:val="28"/>
        </w:rPr>
        <w:t>Louis</w:t>
      </w:r>
      <w:r>
        <w:rPr>
          <w:rFonts w:cstheme="minorHAnsi"/>
          <w:b/>
          <w:bCs/>
          <w:color w:val="002060"/>
          <w:sz w:val="28"/>
          <w:szCs w:val="28"/>
        </w:rPr>
        <w:t>-</w:t>
      </w:r>
      <w:r w:rsidRPr="00753960">
        <w:rPr>
          <w:rFonts w:cstheme="minorHAnsi"/>
          <w:b/>
          <w:bCs/>
          <w:color w:val="002060"/>
          <w:sz w:val="28"/>
          <w:szCs w:val="28"/>
        </w:rPr>
        <w:t>Marie,</w:t>
      </w:r>
      <w:r w:rsidR="00AD5CDC">
        <w:rPr>
          <w:rFonts w:cstheme="minorHAnsi"/>
          <w:b/>
          <w:bCs/>
          <w:color w:val="002060"/>
          <w:sz w:val="28"/>
          <w:szCs w:val="28"/>
        </w:rPr>
        <w:t xml:space="preserve"> devenons disciples de Jésus accompagnés par Marie.</w:t>
      </w:r>
    </w:p>
    <w:p w14:paraId="1DA5F919" w14:textId="77777777" w:rsidR="001B14C1" w:rsidRPr="001B14C1" w:rsidRDefault="001B14C1" w:rsidP="00B569E8">
      <w:pPr>
        <w:spacing w:after="0" w:line="240" w:lineRule="auto"/>
        <w:jc w:val="center"/>
        <w:rPr>
          <w:rFonts w:cstheme="minorHAnsi"/>
          <w:b/>
          <w:bCs/>
          <w:color w:val="002060"/>
          <w:sz w:val="10"/>
          <w:szCs w:val="10"/>
        </w:rPr>
      </w:pPr>
    </w:p>
    <w:p w14:paraId="58609C0F" w14:textId="13CB8922" w:rsidR="00B569E8" w:rsidRDefault="00B569E8" w:rsidP="00B569E8">
      <w:pPr>
        <w:spacing w:after="0" w:line="240" w:lineRule="auto"/>
        <w:ind w:firstLine="708"/>
        <w:jc w:val="both"/>
        <w:rPr>
          <w:rStyle w:val="Accentuation"/>
          <w:sz w:val="28"/>
          <w:szCs w:val="28"/>
        </w:rPr>
      </w:pPr>
      <w:r>
        <w:rPr>
          <w:rStyle w:val="Accentuation"/>
          <w:sz w:val="28"/>
          <w:szCs w:val="28"/>
        </w:rPr>
        <w:t>« </w:t>
      </w:r>
      <w:r w:rsidRPr="007554A1">
        <w:rPr>
          <w:rStyle w:val="Accentuation"/>
          <w:sz w:val="28"/>
          <w:szCs w:val="28"/>
        </w:rPr>
        <w:t xml:space="preserve">Ô Vierge fidèle ! Rendez-moi en toutes choses un si parfait disciple, imitateur et </w:t>
      </w:r>
      <w:r w:rsidR="008462FA">
        <w:rPr>
          <w:rStyle w:val="Accentuation"/>
          <w:sz w:val="28"/>
          <w:szCs w:val="28"/>
        </w:rPr>
        <w:t>serviteur</w:t>
      </w:r>
      <w:r w:rsidRPr="007554A1">
        <w:rPr>
          <w:rStyle w:val="Accentuation"/>
          <w:sz w:val="28"/>
          <w:szCs w:val="28"/>
        </w:rPr>
        <w:t xml:space="preserve"> de la Sagesse incarnée, Jésus-Christ votre Fils, que j’arrive par votre Intercession et à votre Exemple, à la plénitude de Son âge sur la terre et de sa Gloire dans les Cieux. Ainsi soit-il ! »</w:t>
      </w:r>
    </w:p>
    <w:p w14:paraId="0D4FCB23" w14:textId="77777777" w:rsidR="00B569E8" w:rsidRPr="00753960" w:rsidRDefault="00B569E8" w:rsidP="00B569E8">
      <w:pPr>
        <w:spacing w:after="0" w:line="240" w:lineRule="auto"/>
        <w:ind w:firstLine="708"/>
        <w:jc w:val="both"/>
        <w:rPr>
          <w:rStyle w:val="Accentuation"/>
          <w:rFonts w:cstheme="minorHAnsi"/>
          <w:sz w:val="10"/>
          <w:szCs w:val="10"/>
        </w:rPr>
      </w:pPr>
    </w:p>
    <w:p w14:paraId="4930AF78" w14:textId="77777777" w:rsidR="00B569E8" w:rsidRPr="00B569E8" w:rsidRDefault="00B569E8" w:rsidP="00B569E8">
      <w:pPr>
        <w:spacing w:after="0" w:line="240" w:lineRule="auto"/>
        <w:ind w:firstLine="708"/>
        <w:jc w:val="both"/>
        <w:rPr>
          <w:i/>
          <w:iCs/>
          <w:sz w:val="28"/>
          <w:szCs w:val="28"/>
        </w:rPr>
      </w:pP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r>
      <w:r>
        <w:rPr>
          <w:rStyle w:val="Accentuation"/>
          <w:sz w:val="28"/>
          <w:szCs w:val="28"/>
        </w:rPr>
        <w:tab/>
        <w:t xml:space="preserve">Saint Louis-Marie </w:t>
      </w:r>
      <w:proofErr w:type="spellStart"/>
      <w:r>
        <w:rPr>
          <w:rStyle w:val="Accentuation"/>
          <w:sz w:val="28"/>
          <w:szCs w:val="28"/>
        </w:rPr>
        <w:t>Grignion</w:t>
      </w:r>
      <w:proofErr w:type="spellEnd"/>
      <w:r>
        <w:rPr>
          <w:rStyle w:val="Accentuation"/>
          <w:sz w:val="28"/>
          <w:szCs w:val="28"/>
        </w:rPr>
        <w:t xml:space="preserve"> de Montfort</w:t>
      </w:r>
    </w:p>
    <w:p w14:paraId="3FD06925" w14:textId="77777777" w:rsidR="00814E70" w:rsidRDefault="00814E70" w:rsidP="00681864">
      <w:pPr>
        <w:spacing w:after="0" w:line="240" w:lineRule="auto"/>
        <w:jc w:val="center"/>
        <w:rPr>
          <w:rFonts w:eastAsia="Times New Roman" w:cstheme="minorHAnsi"/>
          <w:b/>
          <w:bCs/>
          <w:kern w:val="0"/>
          <w:sz w:val="28"/>
          <w:szCs w:val="28"/>
          <w:lang w:eastAsia="fr-FR"/>
          <w14:ligatures w14:val="none"/>
        </w:rPr>
      </w:pPr>
    </w:p>
    <w:p w14:paraId="6ABA7A38" w14:textId="5519E520" w:rsidR="00EA40E4" w:rsidRPr="00617906" w:rsidRDefault="00EA40E4" w:rsidP="00EA40E4">
      <w:pPr>
        <w:pStyle w:val="NormalWeb"/>
        <w:spacing w:before="0" w:beforeAutospacing="0" w:after="0" w:afterAutospacing="0"/>
        <w:jc w:val="center"/>
        <w:rPr>
          <w:rFonts w:asciiTheme="minorHAnsi" w:hAnsiTheme="minorHAnsi" w:cstheme="minorHAnsi"/>
          <w:b/>
          <w:bCs/>
          <w:noProof/>
          <w:color w:val="0070C0"/>
          <w:sz w:val="32"/>
          <w:szCs w:val="32"/>
          <w:u w:val="single"/>
        </w:rPr>
      </w:pPr>
      <w:r w:rsidRPr="00617906">
        <w:rPr>
          <w:rFonts w:asciiTheme="minorHAnsi" w:hAnsiTheme="minorHAnsi" w:cstheme="minorHAnsi"/>
          <w:b/>
          <w:bCs/>
          <w:noProof/>
          <w:color w:val="0070C0"/>
          <w:sz w:val="32"/>
          <w:szCs w:val="32"/>
          <w:u w:val="single"/>
        </w:rPr>
        <w:t>Prière de la Neuvaine</w:t>
      </w:r>
    </w:p>
    <w:p w14:paraId="0EEFB6ED" w14:textId="77777777" w:rsidR="00EA40E4" w:rsidRPr="00617906" w:rsidRDefault="00EA40E4" w:rsidP="00EA40E4">
      <w:pPr>
        <w:pStyle w:val="NormalWeb"/>
        <w:spacing w:before="0" w:beforeAutospacing="0" w:after="0" w:afterAutospacing="0"/>
        <w:jc w:val="center"/>
        <w:rPr>
          <w:rFonts w:asciiTheme="minorHAnsi" w:hAnsiTheme="minorHAnsi" w:cstheme="minorHAnsi"/>
          <w:b/>
          <w:bCs/>
          <w:noProof/>
          <w:color w:val="0070C0"/>
          <w:sz w:val="32"/>
          <w:szCs w:val="32"/>
          <w:u w:val="single"/>
        </w:rPr>
      </w:pPr>
    </w:p>
    <w:p w14:paraId="1D4949E3"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Ô Vierge Sainte, </w:t>
      </w:r>
      <w:r>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notre Mère, </w:t>
      </w:r>
      <w:r>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Lumière resplendissante qui nous éclaire</w:t>
      </w:r>
      <w:r>
        <w:rPr>
          <w:rFonts w:asciiTheme="minorHAnsi" w:hAnsiTheme="minorHAnsi" w:cstheme="minorHAnsi"/>
          <w:noProof/>
          <w:color w:val="0070C0"/>
          <w:sz w:val="32"/>
          <w:szCs w:val="32"/>
        </w:rPr>
        <w:t>s</w:t>
      </w:r>
      <w:r w:rsidRPr="00617906">
        <w:rPr>
          <w:rFonts w:asciiTheme="minorHAnsi" w:hAnsiTheme="minorHAnsi" w:cstheme="minorHAnsi"/>
          <w:noProof/>
          <w:color w:val="0070C0"/>
          <w:sz w:val="32"/>
          <w:szCs w:val="32"/>
        </w:rPr>
        <w:t>,</w:t>
      </w:r>
    </w:p>
    <w:p w14:paraId="1FA44E40"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vois les fidèles du pays saint-lois qui, aujourd’hui, t’honorent.</w:t>
      </w:r>
    </w:p>
    <w:p w14:paraId="7D5ABD5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Sur ce peuple qui te prie, nous implorons la grâce de ton amour !</w:t>
      </w:r>
    </w:p>
    <w:p w14:paraId="1D1EDFD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Arrimés à ton Pilier, </w:t>
      </w:r>
      <w:r>
        <w:rPr>
          <w:rFonts w:asciiTheme="minorHAnsi" w:hAnsiTheme="minorHAnsi" w:cstheme="minorHAnsi"/>
          <w:noProof/>
          <w:color w:val="0070C0"/>
          <w:sz w:val="32"/>
          <w:szCs w:val="32"/>
        </w:rPr>
        <w:t>n</w:t>
      </w:r>
      <w:r w:rsidRPr="00617906">
        <w:rPr>
          <w:rFonts w:asciiTheme="minorHAnsi" w:hAnsiTheme="minorHAnsi" w:cstheme="minorHAnsi"/>
          <w:noProof/>
          <w:color w:val="0070C0"/>
          <w:sz w:val="32"/>
          <w:szCs w:val="32"/>
        </w:rPr>
        <w:t>ous t’acclamons et te louons !</w:t>
      </w:r>
    </w:p>
    <w:p w14:paraId="447E1325"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Ô Notre-Dame-du-Pilier, Reine du Ciel et de la terre,</w:t>
      </w:r>
    </w:p>
    <w:p w14:paraId="33B15CB1"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Pr>
          <w:rFonts w:asciiTheme="minorHAnsi" w:hAnsiTheme="minorHAnsi" w:cstheme="minorHAnsi"/>
          <w:noProof/>
          <w:color w:val="0070C0"/>
          <w:sz w:val="32"/>
          <w:szCs w:val="32"/>
        </w:rPr>
        <w:t>t</w:t>
      </w:r>
      <w:r w:rsidRPr="00617906">
        <w:rPr>
          <w:rFonts w:asciiTheme="minorHAnsi" w:hAnsiTheme="minorHAnsi" w:cstheme="minorHAnsi"/>
          <w:noProof/>
          <w:color w:val="0070C0"/>
          <w:sz w:val="32"/>
          <w:szCs w:val="32"/>
        </w:rPr>
        <w:t xml:space="preserve">u trônes sur ton Pilier béni, et tu nous entraines avec toi </w:t>
      </w:r>
    </w:p>
    <w:p w14:paraId="363DBB82"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jusqu’à la victoire finale de la résurrection !</w:t>
      </w:r>
    </w:p>
    <w:p w14:paraId="794F2F75"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Veille sur chacun de nous, sur nos familles, sur nos paroisses, sur notre diocèse.</w:t>
      </w:r>
    </w:p>
    <w:p w14:paraId="6DDC9569" w14:textId="77777777" w:rsidR="00EA40E4"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Présente-nous à ton Fils ressuscité </w:t>
      </w:r>
    </w:p>
    <w:p w14:paraId="425CCB5D"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afin qu’</w:t>
      </w:r>
      <w:r>
        <w:rPr>
          <w:rFonts w:asciiTheme="minorHAnsi" w:hAnsiTheme="minorHAnsi" w:cstheme="minorHAnsi"/>
          <w:noProof/>
          <w:color w:val="0070C0"/>
          <w:sz w:val="32"/>
          <w:szCs w:val="32"/>
        </w:rPr>
        <w:t>I</w:t>
      </w:r>
      <w:r w:rsidRPr="00617906">
        <w:rPr>
          <w:rFonts w:asciiTheme="minorHAnsi" w:hAnsiTheme="minorHAnsi" w:cstheme="minorHAnsi"/>
          <w:noProof/>
          <w:color w:val="0070C0"/>
          <w:sz w:val="32"/>
          <w:szCs w:val="32"/>
        </w:rPr>
        <w:t>l inspire en nos coeurs des chemins nouveaux</w:t>
      </w:r>
    </w:p>
    <w:p w14:paraId="7CF2901D"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pour témoigner de notre foi au monde d’aujourd’hui, </w:t>
      </w:r>
    </w:p>
    <w:p w14:paraId="008FA6DE"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sur qui ton Pilier est posé,</w:t>
      </w:r>
    </w:p>
    <w:p w14:paraId="22014FB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le Véritable Roc éternel</w:t>
      </w:r>
      <w:r>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 xml:space="preserve">! </w:t>
      </w:r>
    </w:p>
    <w:p w14:paraId="275BFABF" w14:textId="77777777" w:rsidR="00EA40E4"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Amen</w:t>
      </w:r>
    </w:p>
    <w:p w14:paraId="27E5C1C4" w14:textId="77777777" w:rsidR="00681864" w:rsidRDefault="00681864" w:rsidP="00EA40E4">
      <w:pPr>
        <w:pStyle w:val="NormalWeb"/>
        <w:spacing w:before="0" w:beforeAutospacing="0" w:after="0" w:afterAutospacing="0"/>
        <w:jc w:val="center"/>
        <w:rPr>
          <w:rFonts w:asciiTheme="minorHAnsi" w:hAnsiTheme="minorHAnsi" w:cstheme="minorHAnsi"/>
          <w:noProof/>
          <w:color w:val="0070C0"/>
          <w:sz w:val="32"/>
          <w:szCs w:val="32"/>
        </w:rPr>
      </w:pPr>
    </w:p>
    <w:p w14:paraId="733DF053" w14:textId="77777777" w:rsidR="00EA40E4" w:rsidRPr="001A7634"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2A399C46"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32"/>
          <w:szCs w:val="32"/>
        </w:rPr>
      </w:pPr>
      <w:r w:rsidRPr="00617906">
        <w:rPr>
          <w:b/>
          <w:sz w:val="32"/>
          <w:szCs w:val="32"/>
        </w:rPr>
        <w:t>Comment prier la neuvaine ?</w:t>
      </w:r>
    </w:p>
    <w:p w14:paraId="7F2CEBE3" w14:textId="77777777" w:rsidR="00EA40E4" w:rsidRPr="00C020DB"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79626816"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Faire le signe de la Croix</w:t>
      </w:r>
    </w:p>
    <w:p w14:paraId="4F400150" w14:textId="2C8430A4" w:rsidR="00EA40E4"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Lire la méditation du jour, suivies d’un temps de silence</w:t>
      </w:r>
    </w:p>
    <w:p w14:paraId="602BAE68" w14:textId="23B042D8" w:rsidR="005C0D91" w:rsidRPr="00617906" w:rsidRDefault="005C0D91"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Pr>
          <w:sz w:val="32"/>
          <w:szCs w:val="32"/>
        </w:rPr>
        <w:t>-Introduire : « Seigneur, par l’intercession de Notre-Dame-du-Pilier et de Saint Louis-Marie, nous te confions la mission de Pentecôte qui sera vécue sur nos paroisses. »</w:t>
      </w:r>
    </w:p>
    <w:p w14:paraId="2D5B5116" w14:textId="7366A5F4" w:rsidR="0068186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Prier le Notre Père</w:t>
      </w:r>
    </w:p>
    <w:p w14:paraId="5C0DF58E"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 xml:space="preserve">Prier 10 Je vous salue Marie </w:t>
      </w:r>
    </w:p>
    <w:p w14:paraId="3D1971D3" w14:textId="77777777" w:rsidR="00180F33" w:rsidRDefault="00180F33" w:rsidP="00180F33">
      <w:pPr>
        <w:pBdr>
          <w:top w:val="single" w:sz="4" w:space="1" w:color="auto"/>
          <w:left w:val="single" w:sz="4" w:space="4" w:color="auto"/>
          <w:bottom w:val="single" w:sz="4" w:space="1" w:color="auto"/>
          <w:right w:val="single" w:sz="4" w:space="4" w:color="auto"/>
        </w:pBdr>
        <w:spacing w:after="0" w:line="240" w:lineRule="auto"/>
        <w:jc w:val="both"/>
        <w:rPr>
          <w:sz w:val="32"/>
          <w:szCs w:val="32"/>
        </w:rPr>
      </w:pPr>
      <w:r>
        <w:rPr>
          <w:sz w:val="32"/>
          <w:szCs w:val="32"/>
        </w:rPr>
        <w:t xml:space="preserve">- </w:t>
      </w:r>
      <w:r w:rsidRPr="00C020DB">
        <w:rPr>
          <w:sz w:val="32"/>
          <w:szCs w:val="32"/>
        </w:rPr>
        <w:t>Dire la prière de la neuvaine à la fin du livret</w:t>
      </w:r>
    </w:p>
    <w:p w14:paraId="029E0926" w14:textId="150C3941" w:rsidR="00681864"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Conclure par ces invocations</w:t>
      </w:r>
    </w:p>
    <w:p w14:paraId="67FD38BB" w14:textId="679C8226" w:rsidR="00EA40E4" w:rsidRDefault="00681864" w:rsidP="0068186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Pr>
          <w:sz w:val="32"/>
          <w:szCs w:val="32"/>
        </w:rPr>
        <w:t xml:space="preserve">     </w:t>
      </w:r>
      <w:r w:rsidR="00EA40E4" w:rsidRPr="00617906">
        <w:rPr>
          <w:sz w:val="32"/>
          <w:szCs w:val="32"/>
        </w:rPr>
        <w:t>« Ô Marie conçue sans péché, priez pour nous qui avons recours à vous ! » (3x)</w:t>
      </w:r>
    </w:p>
    <w:p w14:paraId="78765A3D" w14:textId="3790FECC" w:rsidR="00EA40E4" w:rsidRDefault="00E10C1B"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Pr>
          <w:sz w:val="32"/>
          <w:szCs w:val="32"/>
        </w:rPr>
        <w:t xml:space="preserve">     </w:t>
      </w:r>
      <w:bookmarkStart w:id="5" w:name="_Hlk188464035"/>
      <w:r w:rsidR="00EA40E4" w:rsidRPr="00617906">
        <w:rPr>
          <w:sz w:val="32"/>
          <w:szCs w:val="32"/>
        </w:rPr>
        <w:t>« Notre-Dame-du-Pilier, priez pour nous ! »</w:t>
      </w:r>
    </w:p>
    <w:p w14:paraId="5313CB30" w14:textId="45CE636B" w:rsidR="00EA40E4" w:rsidRPr="003C4408" w:rsidRDefault="00F70ED1" w:rsidP="001B14C1">
      <w:pPr>
        <w:pBdr>
          <w:top w:val="single" w:sz="4" w:space="1" w:color="auto"/>
          <w:left w:val="single" w:sz="4" w:space="4" w:color="auto"/>
          <w:bottom w:val="single" w:sz="4" w:space="1" w:color="auto"/>
          <w:right w:val="single" w:sz="4" w:space="4" w:color="auto"/>
        </w:pBdr>
        <w:spacing w:after="0" w:line="240" w:lineRule="auto"/>
        <w:contextualSpacing/>
        <w:rPr>
          <w:sz w:val="10"/>
          <w:szCs w:val="10"/>
        </w:rPr>
      </w:pPr>
      <w:r>
        <w:rPr>
          <w:sz w:val="32"/>
          <w:szCs w:val="32"/>
        </w:rPr>
        <w:t xml:space="preserve">       « Saint Louis-Marie </w:t>
      </w:r>
      <w:proofErr w:type="spellStart"/>
      <w:r>
        <w:rPr>
          <w:sz w:val="32"/>
          <w:szCs w:val="32"/>
        </w:rPr>
        <w:t>Grignion</w:t>
      </w:r>
      <w:proofErr w:type="spellEnd"/>
      <w:r>
        <w:rPr>
          <w:sz w:val="32"/>
          <w:szCs w:val="32"/>
        </w:rPr>
        <w:t xml:space="preserve"> de Montfort, priez pour nous ! »</w:t>
      </w:r>
      <w:bookmarkEnd w:id="0"/>
      <w:bookmarkEnd w:id="5"/>
    </w:p>
    <w:sectPr w:rsidR="00EA40E4" w:rsidRPr="003C4408" w:rsidSect="005C0D91">
      <w:type w:val="continuous"/>
      <w:pgSz w:w="11906" w:h="16838"/>
      <w:pgMar w:top="567"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79A1" w14:textId="77777777" w:rsidR="00D447F7" w:rsidRDefault="00D447F7">
      <w:pPr>
        <w:spacing w:after="0" w:line="240" w:lineRule="auto"/>
      </w:pPr>
      <w:r>
        <w:separator/>
      </w:r>
    </w:p>
  </w:endnote>
  <w:endnote w:type="continuationSeparator" w:id="0">
    <w:p w14:paraId="160A7647" w14:textId="77777777" w:rsidR="00D447F7" w:rsidRDefault="00D4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6756"/>
      <w:docPartObj>
        <w:docPartGallery w:val="Page Numbers (Bottom of Page)"/>
        <w:docPartUnique/>
      </w:docPartObj>
    </w:sdtPr>
    <w:sdtContent>
      <w:p w14:paraId="5D661E28" w14:textId="77777777" w:rsidR="001D5014" w:rsidRDefault="00000000">
        <w:pPr>
          <w:pStyle w:val="Pieddepage"/>
          <w:jc w:val="center"/>
        </w:pPr>
        <w:r>
          <w:fldChar w:fldCharType="begin"/>
        </w:r>
        <w:r>
          <w:instrText>PAGE   \* MERGEFORMAT</w:instrText>
        </w:r>
        <w:r>
          <w:fldChar w:fldCharType="separate"/>
        </w:r>
        <w:r>
          <w:t>2</w:t>
        </w:r>
        <w:r>
          <w:fldChar w:fldCharType="end"/>
        </w:r>
      </w:p>
    </w:sdtContent>
  </w:sdt>
  <w:p w14:paraId="319FBB86" w14:textId="77777777" w:rsidR="001D5014" w:rsidRDefault="001D50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F5C3" w14:textId="77777777" w:rsidR="00D447F7" w:rsidRDefault="00D447F7">
      <w:pPr>
        <w:spacing w:after="0" w:line="240" w:lineRule="auto"/>
      </w:pPr>
      <w:r>
        <w:separator/>
      </w:r>
    </w:p>
  </w:footnote>
  <w:footnote w:type="continuationSeparator" w:id="0">
    <w:p w14:paraId="2C7DEBE7" w14:textId="77777777" w:rsidR="00D447F7" w:rsidRDefault="00D44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26C72"/>
    <w:rsid w:val="0003647E"/>
    <w:rsid w:val="0011619A"/>
    <w:rsid w:val="00160133"/>
    <w:rsid w:val="00180F33"/>
    <w:rsid w:val="001B14C1"/>
    <w:rsid w:val="001D5014"/>
    <w:rsid w:val="0023555A"/>
    <w:rsid w:val="00236B6A"/>
    <w:rsid w:val="002576D0"/>
    <w:rsid w:val="002973DB"/>
    <w:rsid w:val="002B213B"/>
    <w:rsid w:val="002C16D2"/>
    <w:rsid w:val="002D2E45"/>
    <w:rsid w:val="00314287"/>
    <w:rsid w:val="00316A0D"/>
    <w:rsid w:val="0037266A"/>
    <w:rsid w:val="00423280"/>
    <w:rsid w:val="00447000"/>
    <w:rsid w:val="004775D5"/>
    <w:rsid w:val="004A5226"/>
    <w:rsid w:val="004C3096"/>
    <w:rsid w:val="004F5793"/>
    <w:rsid w:val="004F6E36"/>
    <w:rsid w:val="00512833"/>
    <w:rsid w:val="005C03C1"/>
    <w:rsid w:val="005C0D91"/>
    <w:rsid w:val="00681864"/>
    <w:rsid w:val="006F0BB2"/>
    <w:rsid w:val="00753960"/>
    <w:rsid w:val="007554A1"/>
    <w:rsid w:val="007F3446"/>
    <w:rsid w:val="00814E70"/>
    <w:rsid w:val="008462FA"/>
    <w:rsid w:val="00851941"/>
    <w:rsid w:val="00854055"/>
    <w:rsid w:val="0089199B"/>
    <w:rsid w:val="008A6D5D"/>
    <w:rsid w:val="00981873"/>
    <w:rsid w:val="009E502C"/>
    <w:rsid w:val="00A677EE"/>
    <w:rsid w:val="00AC31A8"/>
    <w:rsid w:val="00AD5CDC"/>
    <w:rsid w:val="00AF0476"/>
    <w:rsid w:val="00AF06DD"/>
    <w:rsid w:val="00B211D7"/>
    <w:rsid w:val="00B569E8"/>
    <w:rsid w:val="00BC70B0"/>
    <w:rsid w:val="00C01C03"/>
    <w:rsid w:val="00C7182D"/>
    <w:rsid w:val="00C766D0"/>
    <w:rsid w:val="00CB7C9E"/>
    <w:rsid w:val="00CC2E8C"/>
    <w:rsid w:val="00CF7445"/>
    <w:rsid w:val="00CF7FCC"/>
    <w:rsid w:val="00D237D0"/>
    <w:rsid w:val="00D26553"/>
    <w:rsid w:val="00D447F7"/>
    <w:rsid w:val="00D753D8"/>
    <w:rsid w:val="00D75F29"/>
    <w:rsid w:val="00D926BC"/>
    <w:rsid w:val="00DB6AA6"/>
    <w:rsid w:val="00DD11A8"/>
    <w:rsid w:val="00E10C1B"/>
    <w:rsid w:val="00E1348D"/>
    <w:rsid w:val="00E20A49"/>
    <w:rsid w:val="00E85B7F"/>
    <w:rsid w:val="00EA40E4"/>
    <w:rsid w:val="00ED6EDD"/>
    <w:rsid w:val="00EE3074"/>
    <w:rsid w:val="00EF4F54"/>
    <w:rsid w:val="00F01CD0"/>
    <w:rsid w:val="00F70ED1"/>
    <w:rsid w:val="00FA1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C2E5E"/>
  <w15:chartTrackingRefBased/>
  <w15:docId w15:val="{C63AAB39-D25E-4432-BB45-DF22F485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40E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EA4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0E4"/>
  </w:style>
  <w:style w:type="character" w:styleId="Accentuation">
    <w:name w:val="Emphasis"/>
    <w:basedOn w:val="Policepardfaut"/>
    <w:uiPriority w:val="20"/>
    <w:qFormat/>
    <w:rsid w:val="006F0BB2"/>
    <w:rPr>
      <w:i/>
      <w:iCs/>
    </w:rPr>
  </w:style>
  <w:style w:type="character" w:styleId="lev">
    <w:name w:val="Strong"/>
    <w:basedOn w:val="Policepardfaut"/>
    <w:uiPriority w:val="22"/>
    <w:qFormat/>
    <w:rsid w:val="00E1348D"/>
    <w:rPr>
      <w:b/>
      <w:bCs/>
    </w:rPr>
  </w:style>
  <w:style w:type="character" w:customStyle="1" w:styleId="text-danger">
    <w:name w:val="text-danger"/>
    <w:basedOn w:val="Policepardfaut"/>
    <w:rsid w:val="00E1348D"/>
  </w:style>
  <w:style w:type="character" w:customStyle="1" w:styleId="versenumber">
    <w:name w:val="verse_number"/>
    <w:basedOn w:val="Policepardfaut"/>
    <w:rsid w:val="0089199B"/>
  </w:style>
  <w:style w:type="paragraph" w:styleId="En-tte">
    <w:name w:val="header"/>
    <w:basedOn w:val="Normal"/>
    <w:link w:val="En-tteCar"/>
    <w:uiPriority w:val="99"/>
    <w:unhideWhenUsed/>
    <w:rsid w:val="00E10C1B"/>
    <w:pPr>
      <w:tabs>
        <w:tab w:val="center" w:pos="4536"/>
        <w:tab w:val="right" w:pos="9072"/>
      </w:tabs>
      <w:spacing w:after="0" w:line="240" w:lineRule="auto"/>
    </w:pPr>
  </w:style>
  <w:style w:type="character" w:customStyle="1" w:styleId="En-tteCar">
    <w:name w:val="En-tête Car"/>
    <w:basedOn w:val="Policepardfaut"/>
    <w:link w:val="En-tte"/>
    <w:uiPriority w:val="99"/>
    <w:rsid w:val="00E10C1B"/>
  </w:style>
  <w:style w:type="character" w:styleId="Lienhypertexte">
    <w:name w:val="Hyperlink"/>
    <w:basedOn w:val="Policepardfaut"/>
    <w:uiPriority w:val="99"/>
    <w:semiHidden/>
    <w:unhideWhenUsed/>
    <w:rsid w:val="00CC2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8660">
      <w:bodyDiv w:val="1"/>
      <w:marLeft w:val="0"/>
      <w:marRight w:val="0"/>
      <w:marTop w:val="0"/>
      <w:marBottom w:val="0"/>
      <w:divBdr>
        <w:top w:val="none" w:sz="0" w:space="0" w:color="auto"/>
        <w:left w:val="none" w:sz="0" w:space="0" w:color="auto"/>
        <w:bottom w:val="none" w:sz="0" w:space="0" w:color="auto"/>
        <w:right w:val="none" w:sz="0" w:space="0" w:color="auto"/>
      </w:divBdr>
    </w:div>
    <w:div w:id="77021529">
      <w:bodyDiv w:val="1"/>
      <w:marLeft w:val="0"/>
      <w:marRight w:val="0"/>
      <w:marTop w:val="0"/>
      <w:marBottom w:val="0"/>
      <w:divBdr>
        <w:top w:val="none" w:sz="0" w:space="0" w:color="auto"/>
        <w:left w:val="none" w:sz="0" w:space="0" w:color="auto"/>
        <w:bottom w:val="none" w:sz="0" w:space="0" w:color="auto"/>
        <w:right w:val="none" w:sz="0" w:space="0" w:color="auto"/>
      </w:divBdr>
    </w:div>
    <w:div w:id="152917847">
      <w:bodyDiv w:val="1"/>
      <w:marLeft w:val="0"/>
      <w:marRight w:val="0"/>
      <w:marTop w:val="0"/>
      <w:marBottom w:val="0"/>
      <w:divBdr>
        <w:top w:val="none" w:sz="0" w:space="0" w:color="auto"/>
        <w:left w:val="none" w:sz="0" w:space="0" w:color="auto"/>
        <w:bottom w:val="none" w:sz="0" w:space="0" w:color="auto"/>
        <w:right w:val="none" w:sz="0" w:space="0" w:color="auto"/>
      </w:divBdr>
    </w:div>
    <w:div w:id="575088767">
      <w:bodyDiv w:val="1"/>
      <w:marLeft w:val="0"/>
      <w:marRight w:val="0"/>
      <w:marTop w:val="0"/>
      <w:marBottom w:val="0"/>
      <w:divBdr>
        <w:top w:val="none" w:sz="0" w:space="0" w:color="auto"/>
        <w:left w:val="none" w:sz="0" w:space="0" w:color="auto"/>
        <w:bottom w:val="none" w:sz="0" w:space="0" w:color="auto"/>
        <w:right w:val="none" w:sz="0" w:space="0" w:color="auto"/>
      </w:divBdr>
    </w:div>
    <w:div w:id="704210095">
      <w:bodyDiv w:val="1"/>
      <w:marLeft w:val="0"/>
      <w:marRight w:val="0"/>
      <w:marTop w:val="0"/>
      <w:marBottom w:val="0"/>
      <w:divBdr>
        <w:top w:val="none" w:sz="0" w:space="0" w:color="auto"/>
        <w:left w:val="none" w:sz="0" w:space="0" w:color="auto"/>
        <w:bottom w:val="none" w:sz="0" w:space="0" w:color="auto"/>
        <w:right w:val="none" w:sz="0" w:space="0" w:color="auto"/>
      </w:divBdr>
    </w:div>
    <w:div w:id="909342877">
      <w:bodyDiv w:val="1"/>
      <w:marLeft w:val="0"/>
      <w:marRight w:val="0"/>
      <w:marTop w:val="0"/>
      <w:marBottom w:val="0"/>
      <w:divBdr>
        <w:top w:val="none" w:sz="0" w:space="0" w:color="auto"/>
        <w:left w:val="none" w:sz="0" w:space="0" w:color="auto"/>
        <w:bottom w:val="none" w:sz="0" w:space="0" w:color="auto"/>
        <w:right w:val="none" w:sz="0" w:space="0" w:color="auto"/>
      </w:divBdr>
    </w:div>
    <w:div w:id="1141118694">
      <w:bodyDiv w:val="1"/>
      <w:marLeft w:val="0"/>
      <w:marRight w:val="0"/>
      <w:marTop w:val="0"/>
      <w:marBottom w:val="0"/>
      <w:divBdr>
        <w:top w:val="none" w:sz="0" w:space="0" w:color="auto"/>
        <w:left w:val="none" w:sz="0" w:space="0" w:color="auto"/>
        <w:bottom w:val="none" w:sz="0" w:space="0" w:color="auto"/>
        <w:right w:val="none" w:sz="0" w:space="0" w:color="auto"/>
      </w:divBdr>
    </w:div>
    <w:div w:id="1402747886">
      <w:bodyDiv w:val="1"/>
      <w:marLeft w:val="0"/>
      <w:marRight w:val="0"/>
      <w:marTop w:val="0"/>
      <w:marBottom w:val="0"/>
      <w:divBdr>
        <w:top w:val="none" w:sz="0" w:space="0" w:color="auto"/>
        <w:left w:val="none" w:sz="0" w:space="0" w:color="auto"/>
        <w:bottom w:val="none" w:sz="0" w:space="0" w:color="auto"/>
        <w:right w:val="none" w:sz="0" w:space="0" w:color="auto"/>
      </w:divBdr>
    </w:div>
    <w:div w:id="1535574686">
      <w:bodyDiv w:val="1"/>
      <w:marLeft w:val="0"/>
      <w:marRight w:val="0"/>
      <w:marTop w:val="0"/>
      <w:marBottom w:val="0"/>
      <w:divBdr>
        <w:top w:val="none" w:sz="0" w:space="0" w:color="auto"/>
        <w:left w:val="none" w:sz="0" w:space="0" w:color="auto"/>
        <w:bottom w:val="none" w:sz="0" w:space="0" w:color="auto"/>
        <w:right w:val="none" w:sz="0" w:space="0" w:color="auto"/>
      </w:divBdr>
    </w:div>
    <w:div w:id="1543056053">
      <w:bodyDiv w:val="1"/>
      <w:marLeft w:val="0"/>
      <w:marRight w:val="0"/>
      <w:marTop w:val="0"/>
      <w:marBottom w:val="0"/>
      <w:divBdr>
        <w:top w:val="none" w:sz="0" w:space="0" w:color="auto"/>
        <w:left w:val="none" w:sz="0" w:space="0" w:color="auto"/>
        <w:bottom w:val="none" w:sz="0" w:space="0" w:color="auto"/>
        <w:right w:val="none" w:sz="0" w:space="0" w:color="auto"/>
      </w:divBdr>
    </w:div>
    <w:div w:id="1544710889">
      <w:bodyDiv w:val="1"/>
      <w:marLeft w:val="0"/>
      <w:marRight w:val="0"/>
      <w:marTop w:val="0"/>
      <w:marBottom w:val="0"/>
      <w:divBdr>
        <w:top w:val="none" w:sz="0" w:space="0" w:color="auto"/>
        <w:left w:val="none" w:sz="0" w:space="0" w:color="auto"/>
        <w:bottom w:val="none" w:sz="0" w:space="0" w:color="auto"/>
        <w:right w:val="none" w:sz="0" w:space="0" w:color="auto"/>
      </w:divBdr>
    </w:div>
    <w:div w:id="1598903303">
      <w:bodyDiv w:val="1"/>
      <w:marLeft w:val="0"/>
      <w:marRight w:val="0"/>
      <w:marTop w:val="0"/>
      <w:marBottom w:val="0"/>
      <w:divBdr>
        <w:top w:val="none" w:sz="0" w:space="0" w:color="auto"/>
        <w:left w:val="none" w:sz="0" w:space="0" w:color="auto"/>
        <w:bottom w:val="none" w:sz="0" w:space="0" w:color="auto"/>
        <w:right w:val="none" w:sz="0" w:space="0" w:color="auto"/>
      </w:divBdr>
    </w:div>
    <w:div w:id="1821538094">
      <w:bodyDiv w:val="1"/>
      <w:marLeft w:val="0"/>
      <w:marRight w:val="0"/>
      <w:marTop w:val="0"/>
      <w:marBottom w:val="0"/>
      <w:divBdr>
        <w:top w:val="none" w:sz="0" w:space="0" w:color="auto"/>
        <w:left w:val="none" w:sz="0" w:space="0" w:color="auto"/>
        <w:bottom w:val="none" w:sz="0" w:space="0" w:color="auto"/>
        <w:right w:val="none" w:sz="0" w:space="0" w:color="auto"/>
      </w:divBdr>
    </w:div>
    <w:div w:id="1840733728">
      <w:bodyDiv w:val="1"/>
      <w:marLeft w:val="0"/>
      <w:marRight w:val="0"/>
      <w:marTop w:val="0"/>
      <w:marBottom w:val="0"/>
      <w:divBdr>
        <w:top w:val="none" w:sz="0" w:space="0" w:color="auto"/>
        <w:left w:val="none" w:sz="0" w:space="0" w:color="auto"/>
        <w:bottom w:val="none" w:sz="0" w:space="0" w:color="auto"/>
        <w:right w:val="none" w:sz="0" w:space="0" w:color="auto"/>
      </w:divBdr>
    </w:div>
    <w:div w:id="1886023223">
      <w:bodyDiv w:val="1"/>
      <w:marLeft w:val="0"/>
      <w:marRight w:val="0"/>
      <w:marTop w:val="0"/>
      <w:marBottom w:val="0"/>
      <w:divBdr>
        <w:top w:val="none" w:sz="0" w:space="0" w:color="auto"/>
        <w:left w:val="none" w:sz="0" w:space="0" w:color="auto"/>
        <w:bottom w:val="none" w:sz="0" w:space="0" w:color="auto"/>
        <w:right w:val="none" w:sz="0" w:space="0" w:color="auto"/>
      </w:divBdr>
    </w:div>
    <w:div w:id="20000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TotalTime>
  <Pages>4</Pages>
  <Words>1291</Words>
  <Characters>7104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Perrée</dc:creator>
  <cp:keywords/>
  <dc:description/>
  <cp:lastModifiedBy>Laurent Perrée</cp:lastModifiedBy>
  <cp:revision>21</cp:revision>
  <dcterms:created xsi:type="dcterms:W3CDTF">2025-01-03T12:56:00Z</dcterms:created>
  <dcterms:modified xsi:type="dcterms:W3CDTF">2025-03-28T09:10:00Z</dcterms:modified>
</cp:coreProperties>
</file>